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E90E61" w:rsidRDefault="00E90E61">
      <w:pPr>
        <w:pStyle w:val="Didefault"/>
        <w:spacing w:before="0"/>
        <w:jc w:val="both"/>
        <w:rPr>
          <w:rFonts w:ascii="Helvetica" w:hAnsi="Helvetica"/>
          <w:sz w:val="30"/>
          <w:szCs w:val="30"/>
        </w:rPr>
      </w:pPr>
    </w:p>
    <w:p w:rsidR="00E90E61" w:rsidRDefault="00E43913">
      <w:pPr>
        <w:pStyle w:val="Didefault"/>
        <w:spacing w:before="0"/>
        <w:jc w:val="both"/>
        <w:rPr>
          <w:rFonts w:ascii="Helvetica" w:hAnsi="Helvetica"/>
          <w:b/>
          <w:bCs/>
          <w:sz w:val="30"/>
          <w:szCs w:val="30"/>
        </w:rPr>
      </w:pPr>
      <w:r>
        <w:rPr>
          <w:rFonts w:ascii="Helvetica" w:hAnsi="Helvetica"/>
          <w:b/>
          <w:bCs/>
          <w:sz w:val="30"/>
          <w:szCs w:val="30"/>
        </w:rPr>
        <w:t>Breve storia del gene pi</w:t>
      </w:r>
      <w:r>
        <w:rPr>
          <w:rFonts w:ascii="Helvetica" w:hAnsi="Helvetica"/>
          <w:b/>
          <w:bCs/>
          <w:sz w:val="30"/>
          <w:szCs w:val="30"/>
        </w:rPr>
        <w:t xml:space="preserve">ù </w:t>
      </w:r>
      <w:r>
        <w:rPr>
          <w:rFonts w:ascii="Helvetica" w:hAnsi="Helvetica"/>
          <w:b/>
          <w:bCs/>
          <w:sz w:val="30"/>
          <w:szCs w:val="30"/>
        </w:rPr>
        <w:t>famoso dell</w:t>
      </w:r>
      <w:r>
        <w:rPr>
          <w:rFonts w:ascii="Helvetica" w:hAnsi="Helvetica"/>
          <w:b/>
          <w:bCs/>
          <w:sz w:val="30"/>
          <w:szCs w:val="30"/>
        </w:rPr>
        <w:t>’</w:t>
      </w:r>
      <w:r>
        <w:rPr>
          <w:rFonts w:ascii="Helvetica" w:hAnsi="Helvetica"/>
          <w:b/>
          <w:bCs/>
          <w:sz w:val="30"/>
          <w:szCs w:val="30"/>
        </w:rPr>
        <w:t xml:space="preserve">organismo modello per la genetica </w:t>
      </w:r>
      <w:proofErr w:type="spellStart"/>
      <w:r>
        <w:rPr>
          <w:rFonts w:ascii="Helvetica" w:hAnsi="Helvetica"/>
          <w:b/>
          <w:bCs/>
          <w:i/>
          <w:iCs/>
          <w:sz w:val="30"/>
          <w:szCs w:val="30"/>
        </w:rPr>
        <w:t>Drosophila</w:t>
      </w:r>
      <w:proofErr w:type="spellEnd"/>
      <w:r>
        <w:rPr>
          <w:rFonts w:ascii="Helvetica" w:hAnsi="Helvetica"/>
          <w:b/>
          <w:bCs/>
          <w:i/>
          <w:iCs/>
          <w:sz w:val="30"/>
          <w:szCs w:val="30"/>
        </w:rPr>
        <w:t xml:space="preserve"> </w:t>
      </w:r>
      <w:proofErr w:type="spellStart"/>
      <w:r>
        <w:rPr>
          <w:rFonts w:ascii="Helvetica" w:hAnsi="Helvetica"/>
          <w:b/>
          <w:bCs/>
          <w:i/>
          <w:iCs/>
          <w:sz w:val="30"/>
          <w:szCs w:val="30"/>
        </w:rPr>
        <w:t>melanogaster</w:t>
      </w:r>
      <w:proofErr w:type="spellEnd"/>
      <w:r>
        <w:rPr>
          <w:rFonts w:ascii="Helvetica" w:hAnsi="Helvetica"/>
          <w:b/>
          <w:bCs/>
          <w:sz w:val="30"/>
          <w:szCs w:val="30"/>
        </w:rPr>
        <w:t xml:space="preserve">: il gene </w:t>
      </w:r>
      <w:proofErr w:type="spellStart"/>
      <w:r>
        <w:rPr>
          <w:rFonts w:ascii="Helvetica" w:hAnsi="Helvetica"/>
          <w:b/>
          <w:bCs/>
          <w:i/>
          <w:iCs/>
          <w:sz w:val="30"/>
          <w:szCs w:val="30"/>
        </w:rPr>
        <w:t>white</w:t>
      </w:r>
      <w:proofErr w:type="spellEnd"/>
      <w:r>
        <w:rPr>
          <w:rFonts w:ascii="Helvetica" w:hAnsi="Helvetica"/>
          <w:b/>
          <w:bCs/>
          <w:sz w:val="30"/>
          <w:szCs w:val="30"/>
        </w:rPr>
        <w:t xml:space="preserve"> per il colore rosso dell</w:t>
      </w:r>
      <w:r>
        <w:rPr>
          <w:rFonts w:ascii="Helvetica" w:hAnsi="Helvetica"/>
          <w:b/>
          <w:bCs/>
          <w:sz w:val="30"/>
          <w:szCs w:val="30"/>
        </w:rPr>
        <w:t>’</w:t>
      </w:r>
      <w:r>
        <w:rPr>
          <w:rFonts w:ascii="Helvetica" w:hAnsi="Helvetica"/>
          <w:b/>
          <w:bCs/>
          <w:sz w:val="30"/>
          <w:szCs w:val="30"/>
        </w:rPr>
        <w:t>occhio e bianco quando mutato.</w:t>
      </w:r>
    </w:p>
    <w:p w:rsidR="00987C32" w:rsidRDefault="00987C32">
      <w:pPr>
        <w:pStyle w:val="Didefault"/>
        <w:spacing w:before="0"/>
        <w:jc w:val="both"/>
        <w:rPr>
          <w:rFonts w:ascii="Helvetica" w:eastAsia="Helvetica" w:hAnsi="Helvetica" w:cs="Helvetica"/>
          <w:b/>
          <w:bCs/>
          <w:sz w:val="30"/>
          <w:szCs w:val="30"/>
        </w:rPr>
      </w:pPr>
    </w:p>
    <w:p w:rsidR="00E90E61" w:rsidRDefault="00E43913">
      <w:pPr>
        <w:pStyle w:val="Didefault"/>
        <w:spacing w:before="0"/>
        <w:jc w:val="both"/>
        <w:rPr>
          <w:rFonts w:ascii="Helvetica" w:eastAsia="Helvetica" w:hAnsi="Helvetica" w:cs="Helvetica"/>
          <w:sz w:val="30"/>
          <w:szCs w:val="30"/>
        </w:rPr>
      </w:pPr>
      <w:r>
        <w:rPr>
          <w:rFonts w:ascii="Helvetica" w:hAnsi="Helvetica"/>
          <w:sz w:val="30"/>
          <w:szCs w:val="30"/>
        </w:rPr>
        <w:t>G. Saccone</w:t>
      </w:r>
    </w:p>
    <w:p w:rsidR="00E90E61" w:rsidRDefault="00E43913">
      <w:pPr>
        <w:pStyle w:val="Didefault"/>
        <w:spacing w:before="0"/>
        <w:jc w:val="both"/>
        <w:rPr>
          <w:rFonts w:ascii="Helvetica" w:eastAsia="Helvetica" w:hAnsi="Helvetica" w:cs="Helvetica"/>
          <w:sz w:val="30"/>
          <w:szCs w:val="30"/>
        </w:rPr>
      </w:pPr>
      <w:r>
        <w:rPr>
          <w:rFonts w:ascii="Helvetica" w:hAnsi="Helvetica"/>
          <w:sz w:val="30"/>
          <w:szCs w:val="30"/>
        </w:rPr>
        <w:t xml:space="preserve">Dipartimento di Biologia </w:t>
      </w:r>
    </w:p>
    <w:p w:rsidR="00E90E61" w:rsidRDefault="00E43913">
      <w:pPr>
        <w:pStyle w:val="Didefault"/>
        <w:spacing w:before="0"/>
        <w:jc w:val="both"/>
        <w:rPr>
          <w:rFonts w:ascii="Helvetica" w:eastAsia="Helvetica" w:hAnsi="Helvetica" w:cs="Helvetica"/>
          <w:sz w:val="30"/>
          <w:szCs w:val="30"/>
        </w:rPr>
      </w:pPr>
      <w:r>
        <w:rPr>
          <w:rFonts w:ascii="Helvetica" w:hAnsi="Helvetica"/>
          <w:sz w:val="30"/>
          <w:szCs w:val="30"/>
        </w:rPr>
        <w:t>Universit</w:t>
      </w:r>
      <w:r>
        <w:rPr>
          <w:rFonts w:ascii="Helvetica" w:hAnsi="Helvetica"/>
          <w:sz w:val="30"/>
          <w:szCs w:val="30"/>
        </w:rPr>
        <w:t xml:space="preserve">à </w:t>
      </w:r>
      <w:r>
        <w:rPr>
          <w:rFonts w:ascii="Helvetica" w:hAnsi="Helvetica"/>
          <w:sz w:val="30"/>
          <w:szCs w:val="30"/>
        </w:rPr>
        <w:t>Federico II di Napoli</w:t>
      </w:r>
    </w:p>
    <w:p w:rsidR="00E90E61" w:rsidRDefault="00E90E61">
      <w:pPr>
        <w:pStyle w:val="Didefault"/>
        <w:spacing w:before="0"/>
        <w:jc w:val="both"/>
        <w:rPr>
          <w:rFonts w:ascii="Helvetica" w:eastAsia="Helvetica" w:hAnsi="Helvetica" w:cs="Helvetica"/>
          <w:sz w:val="30"/>
          <w:szCs w:val="30"/>
        </w:rPr>
      </w:pPr>
    </w:p>
    <w:p w:rsidR="00E90E61" w:rsidRDefault="00E43913">
      <w:pPr>
        <w:pStyle w:val="Didefault"/>
        <w:spacing w:before="0"/>
        <w:jc w:val="both"/>
        <w:rPr>
          <w:rFonts w:ascii="Helvetica" w:eastAsia="Helvetica" w:hAnsi="Helvetica" w:cs="Helvetica"/>
          <w:sz w:val="30"/>
          <w:szCs w:val="30"/>
        </w:rPr>
      </w:pPr>
      <w:r>
        <w:rPr>
          <w:rFonts w:ascii="Helvetica" w:hAnsi="Helvetica"/>
          <w:sz w:val="30"/>
          <w:szCs w:val="30"/>
        </w:rPr>
        <w:t xml:space="preserve">Nella </w:t>
      </w:r>
      <w:r>
        <w:rPr>
          <w:rFonts w:ascii="Helvetica" w:hAnsi="Helvetica"/>
          <w:sz w:val="30"/>
          <w:szCs w:val="30"/>
        </w:rPr>
        <w:t>storia della genetica moderna, certamente il 1910, anno della scoperta di un moscerino di</w:t>
      </w:r>
      <w:r>
        <w:rPr>
          <w:rFonts w:ascii="Helvetica" w:hAnsi="Helvetica"/>
          <w:i/>
          <w:iCs/>
          <w:sz w:val="30"/>
          <w:szCs w:val="30"/>
        </w:rPr>
        <w:t xml:space="preserve"> </w:t>
      </w:r>
      <w:proofErr w:type="spellStart"/>
      <w:r>
        <w:rPr>
          <w:rFonts w:ascii="Helvetica" w:hAnsi="Helvetica"/>
          <w:i/>
          <w:iCs/>
          <w:sz w:val="30"/>
          <w:szCs w:val="30"/>
        </w:rPr>
        <w:t>Drosophila</w:t>
      </w:r>
      <w:proofErr w:type="spellEnd"/>
      <w:r>
        <w:rPr>
          <w:rFonts w:ascii="Helvetica" w:hAnsi="Helvetica"/>
          <w:i/>
          <w:iCs/>
          <w:sz w:val="30"/>
          <w:szCs w:val="30"/>
        </w:rPr>
        <w:t xml:space="preserve"> </w:t>
      </w:r>
      <w:proofErr w:type="spellStart"/>
      <w:r>
        <w:rPr>
          <w:rFonts w:ascii="Helvetica" w:hAnsi="Helvetica"/>
          <w:i/>
          <w:iCs/>
          <w:sz w:val="30"/>
          <w:szCs w:val="30"/>
        </w:rPr>
        <w:t>melanogaster</w:t>
      </w:r>
      <w:proofErr w:type="spellEnd"/>
      <w:r>
        <w:rPr>
          <w:rFonts w:ascii="Helvetica" w:hAnsi="Helvetica"/>
          <w:i/>
          <w:iCs/>
          <w:sz w:val="30"/>
          <w:szCs w:val="30"/>
        </w:rPr>
        <w:t xml:space="preserve"> </w:t>
      </w:r>
      <w:r>
        <w:rPr>
          <w:rFonts w:ascii="Helvetica" w:hAnsi="Helvetica"/>
          <w:sz w:val="30"/>
          <w:szCs w:val="30"/>
        </w:rPr>
        <w:t xml:space="preserve">con occhi bianchi tra tanti ad occhi rossi, ad opera dello zoologo Thomas </w:t>
      </w:r>
      <w:proofErr w:type="spellStart"/>
      <w:r>
        <w:rPr>
          <w:rFonts w:ascii="Helvetica" w:hAnsi="Helvetica"/>
          <w:sz w:val="30"/>
          <w:szCs w:val="30"/>
        </w:rPr>
        <w:t>Hunt</w:t>
      </w:r>
      <w:proofErr w:type="spellEnd"/>
      <w:r>
        <w:rPr>
          <w:rFonts w:ascii="Helvetica" w:hAnsi="Helvetica"/>
          <w:sz w:val="30"/>
          <w:szCs w:val="30"/>
        </w:rPr>
        <w:t xml:space="preserve"> Morgan della Columbia </w:t>
      </w:r>
      <w:proofErr w:type="spellStart"/>
      <w:r>
        <w:rPr>
          <w:rFonts w:ascii="Helvetica" w:hAnsi="Helvetica"/>
          <w:sz w:val="30"/>
          <w:szCs w:val="30"/>
        </w:rPr>
        <w:t>University</w:t>
      </w:r>
      <w:proofErr w:type="spellEnd"/>
      <w:r>
        <w:rPr>
          <w:rFonts w:ascii="Helvetica" w:hAnsi="Helvetica"/>
          <w:sz w:val="30"/>
          <w:szCs w:val="30"/>
        </w:rPr>
        <w:t>,  ha segnato un punto di svolt</w:t>
      </w:r>
      <w:r>
        <w:rPr>
          <w:rFonts w:ascii="Helvetica" w:hAnsi="Helvetica"/>
          <w:sz w:val="30"/>
          <w:szCs w:val="30"/>
        </w:rPr>
        <w:t xml:space="preserve">a fondamentale </w:t>
      </w:r>
      <w:r>
        <w:rPr>
          <w:rFonts w:ascii="Helvetica" w:hAnsi="Helvetica"/>
          <w:sz w:val="30"/>
          <w:szCs w:val="30"/>
        </w:rPr>
        <w:t>(</w:t>
      </w:r>
      <w:r>
        <w:rPr>
          <w:rFonts w:ascii="Helvetica" w:hAnsi="Helvetica"/>
          <w:color w:val="606060"/>
          <w:sz w:val="30"/>
          <w:szCs w:val="30"/>
          <w:lang w:val="nl-NL"/>
        </w:rPr>
        <w:t>Morgan, 1910; Green, 1996</w:t>
      </w:r>
      <w:r>
        <w:rPr>
          <w:rFonts w:ascii="Helvetica" w:hAnsi="Helvetica"/>
          <w:sz w:val="30"/>
          <w:szCs w:val="30"/>
        </w:rPr>
        <w:t>).</w:t>
      </w:r>
      <w:r>
        <w:rPr>
          <w:rFonts w:ascii="Helvetica" w:hAnsi="Helvetica"/>
          <w:sz w:val="30"/>
          <w:szCs w:val="30"/>
        </w:rPr>
        <w:t xml:space="preserve"> Il coinvolgimento anche emotivo della scoperta di questo moscerino maschio con occhi bianchi nella intera famiglia Morgan </w:t>
      </w:r>
      <w:r>
        <w:rPr>
          <w:rFonts w:ascii="Helvetica" w:hAnsi="Helvetica"/>
          <w:sz w:val="30"/>
          <w:szCs w:val="30"/>
        </w:rPr>
        <w:t xml:space="preserve">è </w:t>
      </w:r>
      <w:r>
        <w:rPr>
          <w:rFonts w:ascii="Helvetica" w:hAnsi="Helvetica"/>
          <w:sz w:val="30"/>
          <w:szCs w:val="30"/>
        </w:rPr>
        <w:t xml:space="preserve">testimoniato dal racconto della moglie </w:t>
      </w:r>
      <w:proofErr w:type="spellStart"/>
      <w:r>
        <w:rPr>
          <w:rFonts w:ascii="Helvetica" w:hAnsi="Helvetica"/>
          <w:sz w:val="30"/>
          <w:szCs w:val="30"/>
        </w:rPr>
        <w:t>Lillian</w:t>
      </w:r>
      <w:proofErr w:type="spellEnd"/>
      <w:r>
        <w:rPr>
          <w:rFonts w:ascii="Helvetica" w:hAnsi="Helvetica"/>
          <w:sz w:val="30"/>
          <w:szCs w:val="30"/>
        </w:rPr>
        <w:t xml:space="preserve"> Morgan, che stava in ospedale </w:t>
      </w:r>
      <w:proofErr w:type="spellStart"/>
      <w:r>
        <w:rPr>
          <w:rFonts w:ascii="Helvetica" w:hAnsi="Helvetica"/>
          <w:sz w:val="30"/>
          <w:szCs w:val="30"/>
        </w:rPr>
        <w:t>perch</w:t>
      </w:r>
      <w:r>
        <w:rPr>
          <w:rFonts w:ascii="Helvetica" w:hAnsi="Helvetica"/>
          <w:sz w:val="30"/>
          <w:szCs w:val="30"/>
        </w:rPr>
        <w:t>è</w:t>
      </w:r>
      <w:proofErr w:type="spellEnd"/>
      <w:r>
        <w:rPr>
          <w:rFonts w:ascii="Helvetica" w:hAnsi="Helvetica"/>
          <w:sz w:val="30"/>
          <w:szCs w:val="30"/>
        </w:rPr>
        <w:t xml:space="preserve"> </w:t>
      </w:r>
      <w:r>
        <w:rPr>
          <w:rFonts w:ascii="Helvetica" w:hAnsi="Helvetica"/>
          <w:sz w:val="30"/>
          <w:szCs w:val="30"/>
        </w:rPr>
        <w:t xml:space="preserve">aveva appena partorito la loro figlia: </w:t>
      </w:r>
      <w:proofErr w:type="spellStart"/>
      <w:r>
        <w:rPr>
          <w:rFonts w:ascii="Helvetica" w:hAnsi="Helvetica"/>
          <w:sz w:val="30"/>
          <w:szCs w:val="30"/>
        </w:rPr>
        <w:t>Lillian</w:t>
      </w:r>
      <w:proofErr w:type="spellEnd"/>
      <w:r>
        <w:rPr>
          <w:rFonts w:ascii="Helvetica" w:hAnsi="Helvetica"/>
          <w:sz w:val="30"/>
          <w:szCs w:val="30"/>
        </w:rPr>
        <w:t xml:space="preserve"> </w:t>
      </w:r>
      <w:r>
        <w:rPr>
          <w:rFonts w:ascii="Helvetica" w:hAnsi="Helvetica"/>
          <w:sz w:val="30"/>
          <w:szCs w:val="30"/>
        </w:rPr>
        <w:t>ricordava il marito in ospedale parlarle in modo concitato della scoperta della mosca dall</w:t>
      </w:r>
      <w:r>
        <w:rPr>
          <w:rFonts w:ascii="Helvetica" w:hAnsi="Helvetica"/>
          <w:sz w:val="30"/>
          <w:szCs w:val="30"/>
        </w:rPr>
        <w:t>’</w:t>
      </w:r>
      <w:r>
        <w:rPr>
          <w:rFonts w:ascii="Helvetica" w:hAnsi="Helvetica"/>
          <w:sz w:val="30"/>
          <w:szCs w:val="30"/>
        </w:rPr>
        <w:t>occhio bianco prima del parto, e lei stessa chiedere di notizie del mutante, appena dopo il parto, risvegliatasi dal torpore dell</w:t>
      </w:r>
      <w:r>
        <w:rPr>
          <w:rFonts w:ascii="Helvetica" w:hAnsi="Helvetica"/>
          <w:sz w:val="30"/>
          <w:szCs w:val="30"/>
        </w:rPr>
        <w:t>’</w:t>
      </w:r>
      <w:r>
        <w:rPr>
          <w:rFonts w:ascii="Helvetica" w:hAnsi="Helvetica"/>
          <w:sz w:val="30"/>
          <w:szCs w:val="30"/>
        </w:rPr>
        <w:t>etere, con il quale era uso all</w:t>
      </w:r>
      <w:r>
        <w:rPr>
          <w:rFonts w:ascii="Helvetica" w:hAnsi="Helvetica"/>
          <w:sz w:val="30"/>
          <w:szCs w:val="30"/>
        </w:rPr>
        <w:t>’</w:t>
      </w:r>
      <w:r>
        <w:rPr>
          <w:rFonts w:ascii="Helvetica" w:hAnsi="Helvetica"/>
          <w:sz w:val="30"/>
          <w:szCs w:val="30"/>
        </w:rPr>
        <w:t>epo</w:t>
      </w:r>
      <w:r>
        <w:rPr>
          <w:rFonts w:ascii="Helvetica" w:hAnsi="Helvetica"/>
          <w:sz w:val="30"/>
          <w:szCs w:val="30"/>
        </w:rPr>
        <w:t>ca trattare le partorienti.</w:t>
      </w:r>
    </w:p>
    <w:p w:rsidR="00E90E61" w:rsidRDefault="00E43913">
      <w:pPr>
        <w:pStyle w:val="Didefault"/>
        <w:spacing w:before="0"/>
        <w:jc w:val="both"/>
        <w:rPr>
          <w:rFonts w:ascii="Helvetica" w:eastAsia="Helvetica" w:hAnsi="Helvetica" w:cs="Helvetica"/>
          <w:sz w:val="30"/>
          <w:szCs w:val="30"/>
        </w:rPr>
      </w:pPr>
      <w:r>
        <w:rPr>
          <w:rFonts w:ascii="Helvetica" w:hAnsi="Helvetica"/>
          <w:sz w:val="30"/>
          <w:szCs w:val="30"/>
        </w:rPr>
        <w:t xml:space="preserve"> Il team di Morgan che lavorava nella famosa </w:t>
      </w:r>
      <w:r>
        <w:rPr>
          <w:rFonts w:ascii="Helvetica" w:hAnsi="Helvetica"/>
          <w:sz w:val="30"/>
          <w:szCs w:val="30"/>
        </w:rPr>
        <w:t>“</w:t>
      </w:r>
      <w:proofErr w:type="spellStart"/>
      <w:r>
        <w:rPr>
          <w:rFonts w:ascii="Helvetica" w:hAnsi="Helvetica"/>
          <w:sz w:val="30"/>
          <w:szCs w:val="30"/>
        </w:rPr>
        <w:t>fly</w:t>
      </w:r>
      <w:proofErr w:type="spellEnd"/>
      <w:r>
        <w:rPr>
          <w:rFonts w:ascii="Helvetica" w:hAnsi="Helvetica"/>
          <w:sz w:val="30"/>
          <w:szCs w:val="30"/>
        </w:rPr>
        <w:t xml:space="preserve"> room</w:t>
      </w:r>
      <w:r>
        <w:rPr>
          <w:rFonts w:ascii="Helvetica" w:hAnsi="Helvetica"/>
          <w:sz w:val="30"/>
          <w:szCs w:val="30"/>
        </w:rPr>
        <w:t xml:space="preserve">” </w:t>
      </w:r>
      <w:r>
        <w:rPr>
          <w:rFonts w:ascii="Helvetica" w:hAnsi="Helvetica"/>
          <w:sz w:val="30"/>
          <w:szCs w:val="30"/>
        </w:rPr>
        <w:t xml:space="preserve">della Colombia </w:t>
      </w:r>
      <w:proofErr w:type="spellStart"/>
      <w:r>
        <w:rPr>
          <w:rFonts w:ascii="Helvetica" w:hAnsi="Helvetica"/>
          <w:sz w:val="30"/>
          <w:szCs w:val="30"/>
        </w:rPr>
        <w:t>University</w:t>
      </w:r>
      <w:proofErr w:type="spellEnd"/>
      <w:r>
        <w:rPr>
          <w:rFonts w:ascii="Helvetica" w:hAnsi="Helvetica"/>
          <w:sz w:val="30"/>
          <w:szCs w:val="30"/>
        </w:rPr>
        <w:t xml:space="preserve"> dimostr</w:t>
      </w:r>
      <w:r>
        <w:rPr>
          <w:rFonts w:ascii="Helvetica" w:hAnsi="Helvetica"/>
          <w:sz w:val="30"/>
          <w:szCs w:val="30"/>
        </w:rPr>
        <w:t xml:space="preserve">ò </w:t>
      </w:r>
      <w:r>
        <w:rPr>
          <w:rFonts w:ascii="Helvetica" w:hAnsi="Helvetica"/>
          <w:sz w:val="30"/>
          <w:szCs w:val="30"/>
        </w:rPr>
        <w:t xml:space="preserve">che il gene corrispondente alla mutazione </w:t>
      </w:r>
      <w:proofErr w:type="spellStart"/>
      <w:r>
        <w:rPr>
          <w:rFonts w:ascii="Helvetica" w:hAnsi="Helvetica"/>
          <w:i/>
          <w:iCs/>
          <w:sz w:val="30"/>
          <w:szCs w:val="30"/>
        </w:rPr>
        <w:t>white</w:t>
      </w:r>
      <w:proofErr w:type="spellEnd"/>
      <w:r>
        <w:rPr>
          <w:rFonts w:ascii="Helvetica" w:hAnsi="Helvetica"/>
          <w:sz w:val="30"/>
          <w:szCs w:val="30"/>
        </w:rPr>
        <w:t xml:space="preserve"> era sul cromosoma sessuale X ed in seguito scopri tanti altri geni su questo ed altri cro</w:t>
      </w:r>
      <w:r>
        <w:rPr>
          <w:rFonts w:ascii="Helvetica" w:hAnsi="Helvetica"/>
          <w:sz w:val="30"/>
          <w:szCs w:val="30"/>
        </w:rPr>
        <w:t>mosomi. Inoltre, questo laboratorio non solo dimostr</w:t>
      </w:r>
      <w:r>
        <w:rPr>
          <w:rFonts w:ascii="Helvetica" w:hAnsi="Helvetica"/>
          <w:sz w:val="30"/>
          <w:szCs w:val="30"/>
        </w:rPr>
        <w:t xml:space="preserve">ò </w:t>
      </w:r>
      <w:r>
        <w:rPr>
          <w:rFonts w:ascii="Helvetica" w:hAnsi="Helvetica"/>
          <w:sz w:val="30"/>
          <w:szCs w:val="30"/>
        </w:rPr>
        <w:t>che la teoria cromosomica della ereditariet</w:t>
      </w:r>
      <w:r>
        <w:rPr>
          <w:rFonts w:ascii="Helvetica" w:hAnsi="Helvetica"/>
          <w:sz w:val="30"/>
          <w:szCs w:val="30"/>
        </w:rPr>
        <w:t xml:space="preserve">à </w:t>
      </w:r>
      <w:r>
        <w:rPr>
          <w:rFonts w:ascii="Helvetica" w:hAnsi="Helvetica"/>
          <w:sz w:val="30"/>
          <w:szCs w:val="30"/>
        </w:rPr>
        <w:t xml:space="preserve">era fondata, ma che si potevano stabilire successioni e distanze relative fisse dei geni associati lungo un cromosoma. Inoltre </w:t>
      </w:r>
      <w:proofErr w:type="spellStart"/>
      <w:r>
        <w:rPr>
          <w:rFonts w:ascii="Helvetica" w:hAnsi="Helvetica"/>
          <w:sz w:val="30"/>
          <w:szCs w:val="30"/>
        </w:rPr>
        <w:t>stabil</w:t>
      </w:r>
      <w:r>
        <w:rPr>
          <w:rFonts w:ascii="Helvetica" w:hAnsi="Helvetica"/>
          <w:sz w:val="30"/>
          <w:szCs w:val="30"/>
        </w:rPr>
        <w:t>ì</w:t>
      </w:r>
      <w:r>
        <w:rPr>
          <w:rFonts w:ascii="Helvetica" w:hAnsi="Helvetica"/>
          <w:sz w:val="30"/>
          <w:szCs w:val="30"/>
        </w:rPr>
        <w:t>che</w:t>
      </w:r>
      <w:proofErr w:type="spellEnd"/>
      <w:r>
        <w:rPr>
          <w:rFonts w:ascii="Helvetica" w:hAnsi="Helvetica"/>
          <w:sz w:val="30"/>
          <w:szCs w:val="30"/>
        </w:rPr>
        <w:t xml:space="preserve">, durante le meiosi </w:t>
      </w:r>
      <w:r>
        <w:rPr>
          <w:rFonts w:ascii="Helvetica" w:hAnsi="Helvetica"/>
          <w:sz w:val="30"/>
          <w:szCs w:val="30"/>
        </w:rPr>
        <w:t>dei moscerini, avvenivano errori nella ripartizione bilanciata dei cromosomi, fenomeno che in seguito verr</w:t>
      </w:r>
      <w:r>
        <w:rPr>
          <w:rFonts w:ascii="Helvetica" w:hAnsi="Helvetica"/>
          <w:sz w:val="30"/>
          <w:szCs w:val="30"/>
        </w:rPr>
        <w:t xml:space="preserve">à </w:t>
      </w:r>
      <w:r>
        <w:rPr>
          <w:rFonts w:ascii="Helvetica" w:hAnsi="Helvetica"/>
          <w:sz w:val="30"/>
          <w:szCs w:val="30"/>
        </w:rPr>
        <w:t>confermato anche nella nostra specie e collegato a sindromi umane. Uno degli allievi di Morgan, Joseph H. Muller alla Universit</w:t>
      </w:r>
      <w:r>
        <w:rPr>
          <w:rFonts w:ascii="Helvetica" w:hAnsi="Helvetica"/>
          <w:sz w:val="30"/>
          <w:szCs w:val="30"/>
        </w:rPr>
        <w:t xml:space="preserve">à </w:t>
      </w:r>
      <w:r>
        <w:rPr>
          <w:rFonts w:ascii="Helvetica" w:hAnsi="Helvetica"/>
          <w:sz w:val="30"/>
          <w:szCs w:val="30"/>
        </w:rPr>
        <w:t>del Texas, stabil</w:t>
      </w:r>
      <w:r>
        <w:rPr>
          <w:rFonts w:ascii="Helvetica" w:hAnsi="Helvetica"/>
          <w:sz w:val="30"/>
          <w:szCs w:val="30"/>
        </w:rPr>
        <w:t xml:space="preserve">ì </w:t>
      </w:r>
      <w:r>
        <w:rPr>
          <w:rFonts w:ascii="Helvetica" w:hAnsi="Helvetica"/>
          <w:sz w:val="30"/>
          <w:szCs w:val="30"/>
        </w:rPr>
        <w:t xml:space="preserve">in </w:t>
      </w:r>
      <w:proofErr w:type="spellStart"/>
      <w:r>
        <w:rPr>
          <w:rFonts w:ascii="Helvetica" w:hAnsi="Helvetica"/>
          <w:sz w:val="30"/>
          <w:szCs w:val="30"/>
        </w:rPr>
        <w:t>Drosophila</w:t>
      </w:r>
      <w:proofErr w:type="spellEnd"/>
      <w:r>
        <w:rPr>
          <w:rFonts w:ascii="Helvetica" w:hAnsi="Helvetica"/>
          <w:sz w:val="30"/>
          <w:szCs w:val="30"/>
        </w:rPr>
        <w:t>, il principio di ceppi letali bilanciati, come anche strategie genetiche di determinazione della localizzazione su uno specifico cromosoma di nuove mutazioni, ed infine us</w:t>
      </w:r>
      <w:r>
        <w:rPr>
          <w:rFonts w:ascii="Helvetica" w:hAnsi="Helvetica"/>
          <w:sz w:val="30"/>
          <w:szCs w:val="30"/>
        </w:rPr>
        <w:t xml:space="preserve">ò </w:t>
      </w:r>
      <w:r>
        <w:rPr>
          <w:rFonts w:ascii="Helvetica" w:hAnsi="Helvetica"/>
          <w:sz w:val="30"/>
          <w:szCs w:val="30"/>
        </w:rPr>
        <w:t>mutazioni spontanee (sia geniche che cromosomiche)  legate al cromoso</w:t>
      </w:r>
      <w:r>
        <w:rPr>
          <w:rFonts w:ascii="Helvetica" w:hAnsi="Helvetica"/>
          <w:sz w:val="30"/>
          <w:szCs w:val="30"/>
        </w:rPr>
        <w:t>ma X per dimostrare che i raggi X inducevano nuove mutazioni letali nei moscerini. Prima Morgan nel 1933 e poi Muller nel 1946, furono insigniti del prestigioso premio Nobel.  Nello scorso secolo, i moscerini mutanti con occhio bianco sono diventati uno de</w:t>
      </w:r>
      <w:r>
        <w:rPr>
          <w:rFonts w:ascii="Helvetica" w:hAnsi="Helvetica"/>
          <w:sz w:val="30"/>
          <w:szCs w:val="30"/>
        </w:rPr>
        <w:t xml:space="preserve">gli strumenti per il progredire della conoscenza nella genetica ed hanno giocato un ruolo </w:t>
      </w:r>
      <w:r>
        <w:rPr>
          <w:rFonts w:ascii="Helvetica" w:hAnsi="Helvetica"/>
          <w:sz w:val="30"/>
          <w:szCs w:val="30"/>
        </w:rPr>
        <w:lastRenderedPageBreak/>
        <w:t xml:space="preserve">fondamentale nella nascita ed affermazione della biologia moderna. Sono state scoperte mutazioni nel gene </w:t>
      </w:r>
      <w:proofErr w:type="spellStart"/>
      <w:r>
        <w:rPr>
          <w:rFonts w:ascii="Helvetica" w:hAnsi="Helvetica"/>
          <w:i/>
          <w:iCs/>
          <w:sz w:val="30"/>
          <w:szCs w:val="30"/>
        </w:rPr>
        <w:t>white</w:t>
      </w:r>
      <w:proofErr w:type="spellEnd"/>
      <w:r>
        <w:rPr>
          <w:rFonts w:ascii="Helvetica" w:hAnsi="Helvetica"/>
          <w:sz w:val="30"/>
          <w:szCs w:val="30"/>
        </w:rPr>
        <w:t xml:space="preserve"> di </w:t>
      </w:r>
      <w:proofErr w:type="spellStart"/>
      <w:r>
        <w:rPr>
          <w:rFonts w:ascii="Helvetica" w:hAnsi="Helvetica"/>
          <w:sz w:val="30"/>
          <w:szCs w:val="30"/>
        </w:rPr>
        <w:t>Drosophila</w:t>
      </w:r>
      <w:proofErr w:type="spellEnd"/>
      <w:r>
        <w:rPr>
          <w:rFonts w:ascii="Helvetica" w:hAnsi="Helvetica"/>
          <w:sz w:val="30"/>
          <w:szCs w:val="30"/>
        </w:rPr>
        <w:t xml:space="preserve"> causate da elementi trasponibili (scoper</w:t>
      </w:r>
      <w:r>
        <w:rPr>
          <w:rFonts w:ascii="Helvetica" w:hAnsi="Helvetica"/>
          <w:sz w:val="30"/>
          <w:szCs w:val="30"/>
        </w:rPr>
        <w:t xml:space="preserve">ti in precedenza nei vegetali da Barbara </w:t>
      </w:r>
      <w:proofErr w:type="spellStart"/>
      <w:r>
        <w:rPr>
          <w:rFonts w:ascii="Helvetica" w:hAnsi="Helvetica"/>
          <w:sz w:val="30"/>
          <w:szCs w:val="30"/>
        </w:rPr>
        <w:t>MacClintock</w:t>
      </w:r>
      <w:proofErr w:type="spellEnd"/>
      <w:r>
        <w:rPr>
          <w:rFonts w:ascii="Helvetica" w:hAnsi="Helvetica"/>
          <w:sz w:val="30"/>
          <w:szCs w:val="30"/>
        </w:rPr>
        <w:t xml:space="preserve">) che si sono inseriti nel gene </w:t>
      </w:r>
      <w:proofErr w:type="spellStart"/>
      <w:r>
        <w:rPr>
          <w:rFonts w:ascii="Helvetica" w:hAnsi="Helvetica"/>
          <w:i/>
          <w:iCs/>
          <w:sz w:val="30"/>
          <w:szCs w:val="30"/>
        </w:rPr>
        <w:t>white</w:t>
      </w:r>
      <w:proofErr w:type="spellEnd"/>
      <w:r>
        <w:rPr>
          <w:rFonts w:ascii="Helvetica" w:hAnsi="Helvetica"/>
          <w:sz w:val="30"/>
          <w:szCs w:val="30"/>
        </w:rPr>
        <w:t xml:space="preserve"> causandone una perdita di funzione (</w:t>
      </w:r>
      <w:r>
        <w:rPr>
          <w:rFonts w:ascii="Helvetica" w:hAnsi="Helvetica"/>
          <w:sz w:val="30"/>
          <w:szCs w:val="30"/>
          <w:lang w:val="nl-NL"/>
        </w:rPr>
        <w:t>Green</w:t>
      </w:r>
      <w:r>
        <w:rPr>
          <w:rFonts w:ascii="Helvetica" w:hAnsi="Helvetica"/>
          <w:sz w:val="30"/>
          <w:szCs w:val="30"/>
        </w:rPr>
        <w:t>,</w:t>
      </w:r>
      <w:r>
        <w:rPr>
          <w:rFonts w:ascii="Helvetica" w:hAnsi="Helvetica"/>
          <w:sz w:val="30"/>
          <w:szCs w:val="30"/>
        </w:rPr>
        <w:t xml:space="preserve"> 1967</w:t>
      </w:r>
      <w:r>
        <w:rPr>
          <w:rFonts w:ascii="Helvetica" w:hAnsi="Helvetica"/>
          <w:sz w:val="30"/>
          <w:szCs w:val="30"/>
        </w:rPr>
        <w:t xml:space="preserve">). Grazie a queste scoperte, </w:t>
      </w:r>
      <w:r>
        <w:rPr>
          <w:rFonts w:ascii="Helvetica" w:hAnsi="Helvetica"/>
          <w:sz w:val="30"/>
          <w:szCs w:val="30"/>
        </w:rPr>
        <w:t xml:space="preserve">è </w:t>
      </w:r>
      <w:r>
        <w:rPr>
          <w:rFonts w:ascii="Helvetica" w:hAnsi="Helvetica"/>
          <w:sz w:val="30"/>
          <w:szCs w:val="30"/>
        </w:rPr>
        <w:t xml:space="preserve">stato possibile isolare </w:t>
      </w:r>
      <w:proofErr w:type="spellStart"/>
      <w:r>
        <w:rPr>
          <w:rFonts w:ascii="Helvetica" w:hAnsi="Helvetica"/>
          <w:sz w:val="30"/>
          <w:szCs w:val="30"/>
        </w:rPr>
        <w:t>molecolarmente</w:t>
      </w:r>
      <w:proofErr w:type="spellEnd"/>
      <w:r>
        <w:rPr>
          <w:rFonts w:ascii="Helvetica" w:hAnsi="Helvetica"/>
          <w:sz w:val="30"/>
          <w:szCs w:val="30"/>
        </w:rPr>
        <w:t xml:space="preserve"> il corrispondente gene mutato </w:t>
      </w:r>
      <w:proofErr w:type="spellStart"/>
      <w:r>
        <w:rPr>
          <w:rFonts w:ascii="Helvetica" w:hAnsi="Helvetica"/>
          <w:i/>
          <w:iCs/>
          <w:sz w:val="30"/>
          <w:szCs w:val="30"/>
        </w:rPr>
        <w:t>white</w:t>
      </w:r>
      <w:proofErr w:type="spellEnd"/>
      <w:r>
        <w:rPr>
          <w:rFonts w:ascii="Helvetica" w:hAnsi="Helvetica"/>
          <w:i/>
          <w:iCs/>
          <w:sz w:val="30"/>
          <w:szCs w:val="30"/>
        </w:rPr>
        <w:t xml:space="preserve">, </w:t>
      </w:r>
      <w:r>
        <w:rPr>
          <w:rFonts w:ascii="Helvetica" w:hAnsi="Helvetica"/>
          <w:sz w:val="30"/>
          <w:szCs w:val="30"/>
        </w:rPr>
        <w:t>determinarne</w:t>
      </w:r>
      <w:r>
        <w:rPr>
          <w:rFonts w:ascii="Helvetica" w:hAnsi="Helvetica"/>
          <w:sz w:val="30"/>
          <w:szCs w:val="30"/>
        </w:rPr>
        <w:t xml:space="preserve"> la sequenza nucleotidica e dedurne il prodotto polipeptidico codificato, una proteina che trasporta precursori della via biochimica della sintesi del colore rosso ().</w:t>
      </w:r>
    </w:p>
    <w:p w:rsidR="00E90E61" w:rsidRDefault="00E43913">
      <w:pPr>
        <w:pStyle w:val="Didefault"/>
        <w:spacing w:before="0"/>
        <w:jc w:val="both"/>
        <w:rPr>
          <w:rFonts w:ascii="Helvetica" w:eastAsia="Helvetica" w:hAnsi="Helvetica" w:cs="Helvetica"/>
          <w:sz w:val="30"/>
          <w:szCs w:val="30"/>
        </w:rPr>
      </w:pPr>
      <w:r>
        <w:rPr>
          <w:rFonts w:ascii="Helvetica" w:hAnsi="Helvetica"/>
          <w:sz w:val="30"/>
          <w:szCs w:val="30"/>
        </w:rPr>
        <w:t>Nel 1982, moscerini con occhi bianchi hanno potuto recuperare il fenotipo selvatico occh</w:t>
      </w:r>
      <w:r>
        <w:rPr>
          <w:rFonts w:ascii="Helvetica" w:hAnsi="Helvetica"/>
          <w:sz w:val="30"/>
          <w:szCs w:val="30"/>
        </w:rPr>
        <w:t xml:space="preserve">io rossi </w:t>
      </w:r>
      <w:proofErr w:type="spellStart"/>
      <w:r>
        <w:rPr>
          <w:rFonts w:ascii="Helvetica" w:hAnsi="Helvetica"/>
          <w:sz w:val="30"/>
          <w:szCs w:val="30"/>
        </w:rPr>
        <w:t>perch</w:t>
      </w:r>
      <w:r>
        <w:rPr>
          <w:rFonts w:ascii="Helvetica" w:hAnsi="Helvetica"/>
          <w:sz w:val="30"/>
          <w:szCs w:val="30"/>
        </w:rPr>
        <w:t>è</w:t>
      </w:r>
      <w:proofErr w:type="spellEnd"/>
      <w:r>
        <w:rPr>
          <w:rFonts w:ascii="Helvetica" w:hAnsi="Helvetica"/>
          <w:sz w:val="30"/>
          <w:szCs w:val="30"/>
        </w:rPr>
        <w:t xml:space="preserve"> </w:t>
      </w:r>
      <w:r>
        <w:rPr>
          <w:rFonts w:ascii="Helvetica" w:hAnsi="Helvetica"/>
          <w:sz w:val="30"/>
          <w:szCs w:val="30"/>
        </w:rPr>
        <w:t xml:space="preserve">sono stati </w:t>
      </w:r>
      <w:r>
        <w:rPr>
          <w:rFonts w:ascii="Helvetica" w:hAnsi="Helvetica"/>
          <w:sz w:val="30"/>
          <w:szCs w:val="30"/>
        </w:rPr>
        <w:t>“</w:t>
      </w:r>
      <w:r>
        <w:rPr>
          <w:rFonts w:ascii="Helvetica" w:hAnsi="Helvetica"/>
          <w:sz w:val="30"/>
          <w:szCs w:val="30"/>
        </w:rPr>
        <w:t>curati</w:t>
      </w:r>
      <w:r>
        <w:rPr>
          <w:rFonts w:ascii="Helvetica" w:hAnsi="Helvetica"/>
          <w:sz w:val="30"/>
          <w:szCs w:val="30"/>
        </w:rPr>
        <w:t xml:space="preserve">” </w:t>
      </w:r>
      <w:r>
        <w:rPr>
          <w:rFonts w:ascii="Helvetica" w:hAnsi="Helvetica"/>
          <w:sz w:val="30"/>
          <w:szCs w:val="30"/>
        </w:rPr>
        <w:t xml:space="preserve">geneticamente grazie alla tecnica di trasformazione genetica di moscerini, quindi OGM, messa a punto da </w:t>
      </w:r>
      <w:proofErr w:type="spellStart"/>
      <w:r>
        <w:rPr>
          <w:rFonts w:ascii="Helvetica" w:hAnsi="Helvetica"/>
          <w:sz w:val="30"/>
          <w:szCs w:val="30"/>
        </w:rPr>
        <w:t>Rubin</w:t>
      </w:r>
      <w:proofErr w:type="spellEnd"/>
      <w:r>
        <w:rPr>
          <w:rFonts w:ascii="Helvetica" w:hAnsi="Helvetica"/>
          <w:sz w:val="30"/>
          <w:szCs w:val="30"/>
        </w:rPr>
        <w:t xml:space="preserve"> e </w:t>
      </w:r>
      <w:proofErr w:type="spellStart"/>
      <w:r>
        <w:rPr>
          <w:rFonts w:ascii="Helvetica" w:hAnsi="Helvetica"/>
          <w:sz w:val="30"/>
          <w:szCs w:val="30"/>
        </w:rPr>
        <w:t>Spradling</w:t>
      </w:r>
      <w:proofErr w:type="spellEnd"/>
      <w:r>
        <w:rPr>
          <w:rFonts w:ascii="Helvetica" w:hAnsi="Helvetica"/>
          <w:sz w:val="30"/>
          <w:szCs w:val="30"/>
        </w:rPr>
        <w:t xml:space="preserve"> (). Da allora in poi sono state prodotte decine di migliaia di ceppi transgenici di </w:t>
      </w:r>
      <w:proofErr w:type="spellStart"/>
      <w:r>
        <w:rPr>
          <w:rFonts w:ascii="Helvetica" w:hAnsi="Helvetica"/>
          <w:sz w:val="30"/>
          <w:szCs w:val="30"/>
        </w:rPr>
        <w:t>Drosophila</w:t>
      </w:r>
      <w:proofErr w:type="spellEnd"/>
      <w:r>
        <w:rPr>
          <w:rFonts w:ascii="Helvetica" w:hAnsi="Helvetica"/>
          <w:sz w:val="30"/>
          <w:szCs w:val="30"/>
        </w:rPr>
        <w:t xml:space="preserve"> per fare ricerca su una miriade di doma</w:t>
      </w:r>
      <w:r>
        <w:rPr>
          <w:rFonts w:ascii="Helvetica" w:hAnsi="Helvetica"/>
          <w:sz w:val="30"/>
          <w:szCs w:val="30"/>
        </w:rPr>
        <w:t>nde di biologia e genetica, quali ad esempio: 1) quali sono i geni che controllano la forma del corpo?, 2) come e dove si esprimono?, 3) esistono i geni che controllano la memoria a lungo termine, e se si quali sono?, 4) quali sono i geni che controllano l</w:t>
      </w:r>
      <w:r>
        <w:rPr>
          <w:rFonts w:ascii="Helvetica" w:hAnsi="Helvetica"/>
          <w:sz w:val="30"/>
          <w:szCs w:val="30"/>
        </w:rPr>
        <w:t>o sviluppo del maschio o della femmina? 5) come viene controllato il ritmo circadiano dai geni? 6) esistono geni essenziali per il comportamento sessuale dei moscerini? 7) si possono indurre tumori di origine genetica nel moscerino? 8) esiste un sistema im</w:t>
      </w:r>
      <w:r>
        <w:rPr>
          <w:rFonts w:ascii="Helvetica" w:hAnsi="Helvetica"/>
          <w:sz w:val="30"/>
          <w:szCs w:val="30"/>
        </w:rPr>
        <w:t xml:space="preserve">munitario nei moscerini e quali geni ne sono coinvolti? 9) come fanno i moscerini a percepire gli odori?  Il gene </w:t>
      </w:r>
      <w:proofErr w:type="spellStart"/>
      <w:r>
        <w:rPr>
          <w:rFonts w:ascii="Helvetica" w:hAnsi="Helvetica"/>
          <w:i/>
          <w:iCs/>
          <w:sz w:val="30"/>
          <w:szCs w:val="30"/>
        </w:rPr>
        <w:t>white</w:t>
      </w:r>
      <w:proofErr w:type="spellEnd"/>
      <w:r>
        <w:rPr>
          <w:rFonts w:ascii="Helvetica" w:hAnsi="Helvetica"/>
          <w:sz w:val="30"/>
          <w:szCs w:val="30"/>
        </w:rPr>
        <w:t xml:space="preserve"> è </w:t>
      </w:r>
      <w:r>
        <w:rPr>
          <w:rFonts w:ascii="Helvetica" w:hAnsi="Helvetica"/>
          <w:sz w:val="30"/>
          <w:szCs w:val="30"/>
        </w:rPr>
        <w:t>conservato evolutivamente anche in altre mosche ad esempio dannose all</w:t>
      </w:r>
      <w:r>
        <w:rPr>
          <w:rFonts w:ascii="Helvetica" w:hAnsi="Helvetica"/>
          <w:sz w:val="30"/>
          <w:szCs w:val="30"/>
        </w:rPr>
        <w:t>’</w:t>
      </w:r>
      <w:r>
        <w:rPr>
          <w:rFonts w:ascii="Helvetica" w:hAnsi="Helvetica"/>
          <w:sz w:val="30"/>
          <w:szCs w:val="30"/>
        </w:rPr>
        <w:t xml:space="preserve">agricoltura, come la mosca mediterranea, ed </w:t>
      </w:r>
      <w:r>
        <w:rPr>
          <w:rFonts w:ascii="Helvetica" w:hAnsi="Helvetica"/>
          <w:sz w:val="30"/>
          <w:szCs w:val="30"/>
        </w:rPr>
        <w:t xml:space="preserve">è </w:t>
      </w:r>
      <w:r>
        <w:rPr>
          <w:rFonts w:ascii="Helvetica" w:hAnsi="Helvetica"/>
          <w:sz w:val="30"/>
          <w:szCs w:val="30"/>
        </w:rPr>
        <w:t>stato usato per s</w:t>
      </w:r>
      <w:r>
        <w:rPr>
          <w:rFonts w:ascii="Helvetica" w:hAnsi="Helvetica"/>
          <w:sz w:val="30"/>
          <w:szCs w:val="30"/>
        </w:rPr>
        <w:t>viluppare insetti OGM anche in questa oltre specie e sviluppare approcci biotecnologici al loro controllo alternativo ai pesticidi. I primi test funzionali della famosissima tecnica   di gene editing CRISPR/Cas9 sono stati condotti ancora una volta sul gen</w:t>
      </w:r>
      <w:r>
        <w:rPr>
          <w:rFonts w:ascii="Helvetica" w:hAnsi="Helvetica"/>
          <w:sz w:val="30"/>
          <w:szCs w:val="30"/>
        </w:rPr>
        <w:t xml:space="preserve">e </w:t>
      </w:r>
      <w:proofErr w:type="spellStart"/>
      <w:r>
        <w:rPr>
          <w:rFonts w:ascii="Helvetica" w:hAnsi="Helvetica"/>
          <w:i/>
          <w:iCs/>
          <w:sz w:val="30"/>
          <w:szCs w:val="30"/>
        </w:rPr>
        <w:t>white</w:t>
      </w:r>
      <w:proofErr w:type="spellEnd"/>
      <w:r>
        <w:rPr>
          <w:rFonts w:ascii="Helvetica" w:hAnsi="Helvetica"/>
          <w:sz w:val="30"/>
          <w:szCs w:val="30"/>
        </w:rPr>
        <w:t xml:space="preserve"> della </w:t>
      </w:r>
      <w:proofErr w:type="spellStart"/>
      <w:r>
        <w:rPr>
          <w:rFonts w:ascii="Helvetica" w:hAnsi="Helvetica"/>
          <w:sz w:val="30"/>
          <w:szCs w:val="30"/>
        </w:rPr>
        <w:t>Drosophila</w:t>
      </w:r>
      <w:proofErr w:type="spellEnd"/>
      <w:r>
        <w:rPr>
          <w:rFonts w:ascii="Helvetica" w:hAnsi="Helvetica"/>
          <w:sz w:val="30"/>
          <w:szCs w:val="30"/>
        </w:rPr>
        <w:t xml:space="preserve"> e della mosca mediterranea.</w:t>
      </w:r>
    </w:p>
    <w:p w:rsidR="00E90E61" w:rsidRDefault="00E90E61">
      <w:pPr>
        <w:pStyle w:val="Didefault"/>
        <w:spacing w:before="0"/>
        <w:jc w:val="both"/>
        <w:rPr>
          <w:rFonts w:ascii="Helvetica" w:eastAsia="Helvetica" w:hAnsi="Helvetica" w:cs="Helvetica"/>
          <w:sz w:val="30"/>
          <w:szCs w:val="30"/>
        </w:rPr>
      </w:pPr>
    </w:p>
    <w:p w:rsidR="00E90E61" w:rsidRDefault="00E90E61">
      <w:pPr>
        <w:pStyle w:val="Didefault"/>
        <w:spacing w:before="0"/>
        <w:jc w:val="both"/>
        <w:rPr>
          <w:rFonts w:ascii="Helvetica" w:eastAsia="Helvetica" w:hAnsi="Helvetica" w:cs="Helvetica"/>
          <w:sz w:val="30"/>
          <w:szCs w:val="30"/>
        </w:rPr>
      </w:pPr>
    </w:p>
    <w:p w:rsidR="00E90E61" w:rsidRDefault="00E90E61">
      <w:pPr>
        <w:pStyle w:val="Didefault"/>
        <w:spacing w:before="0"/>
        <w:jc w:val="both"/>
        <w:rPr>
          <w:rFonts w:ascii="Helvetica" w:eastAsia="Helvetica" w:hAnsi="Helvetica" w:cs="Helvetica"/>
          <w:sz w:val="30"/>
          <w:szCs w:val="30"/>
        </w:rPr>
      </w:pPr>
    </w:p>
    <w:p w:rsidR="00E90E61" w:rsidRDefault="00E90E61">
      <w:pPr>
        <w:pStyle w:val="Didefault"/>
        <w:spacing w:before="0"/>
        <w:jc w:val="both"/>
        <w:rPr>
          <w:rFonts w:ascii="Helvetica" w:eastAsia="Helvetica" w:hAnsi="Helvetica" w:cs="Helvetica"/>
          <w:sz w:val="30"/>
          <w:szCs w:val="30"/>
        </w:rPr>
      </w:pPr>
    </w:p>
    <w:p w:rsidR="00E90E61" w:rsidRDefault="00E90E61">
      <w:pPr>
        <w:pStyle w:val="Didefault"/>
        <w:spacing w:before="0"/>
        <w:jc w:val="both"/>
        <w:rPr>
          <w:rFonts w:ascii="Helvetica" w:eastAsia="Helvetica" w:hAnsi="Helvetica" w:cs="Helvetica"/>
          <w:sz w:val="30"/>
          <w:szCs w:val="30"/>
        </w:rPr>
      </w:pPr>
    </w:p>
    <w:p w:rsidR="00E90E61" w:rsidRDefault="00E90E61">
      <w:pPr>
        <w:pStyle w:val="Didefault"/>
        <w:spacing w:before="0"/>
        <w:jc w:val="both"/>
        <w:rPr>
          <w:rFonts w:ascii="Helvetica" w:eastAsia="Helvetica" w:hAnsi="Helvetica" w:cs="Helvetica"/>
          <w:sz w:val="30"/>
          <w:szCs w:val="30"/>
        </w:rPr>
      </w:pPr>
    </w:p>
    <w:p w:rsidR="00E90E61" w:rsidRDefault="00E90E61">
      <w:pPr>
        <w:pStyle w:val="Didefault"/>
        <w:spacing w:before="0"/>
        <w:jc w:val="both"/>
        <w:rPr>
          <w:rFonts w:ascii="Helvetica" w:eastAsia="Helvetica" w:hAnsi="Helvetica" w:cs="Helvetica"/>
          <w:sz w:val="30"/>
          <w:szCs w:val="30"/>
        </w:rPr>
      </w:pPr>
    </w:p>
    <w:p w:rsidR="00E90E61" w:rsidRDefault="00E90E61">
      <w:pPr>
        <w:pStyle w:val="Didefault"/>
        <w:spacing w:before="0"/>
        <w:jc w:val="both"/>
        <w:rPr>
          <w:rFonts w:ascii="Helvetica" w:eastAsia="Helvetica" w:hAnsi="Helvetica" w:cs="Helvetica"/>
          <w:sz w:val="30"/>
          <w:szCs w:val="30"/>
        </w:rPr>
      </w:pPr>
    </w:p>
    <w:p w:rsidR="00E90E61" w:rsidRDefault="00E90E61">
      <w:pPr>
        <w:pStyle w:val="Didefault"/>
        <w:spacing w:before="0"/>
        <w:jc w:val="both"/>
        <w:rPr>
          <w:rFonts w:ascii="Helvetica" w:eastAsia="Helvetica" w:hAnsi="Helvetica" w:cs="Helvetica"/>
          <w:color w:val="606060"/>
          <w:sz w:val="30"/>
          <w:szCs w:val="30"/>
        </w:rPr>
      </w:pPr>
    </w:p>
    <w:p w:rsidR="00E90E61" w:rsidRDefault="00E90E61">
      <w:pPr>
        <w:pStyle w:val="Didefault"/>
        <w:spacing w:before="0"/>
        <w:jc w:val="both"/>
        <w:rPr>
          <w:rFonts w:ascii="Helvetica" w:eastAsia="Helvetica" w:hAnsi="Helvetica" w:cs="Helvetica"/>
          <w:sz w:val="30"/>
          <w:szCs w:val="30"/>
        </w:rPr>
      </w:pPr>
    </w:p>
    <w:p w:rsidR="00E90E61" w:rsidRDefault="00E90E61">
      <w:pPr>
        <w:pStyle w:val="Didefault"/>
        <w:spacing w:before="0"/>
        <w:jc w:val="both"/>
        <w:rPr>
          <w:rFonts w:ascii="Helvetica" w:eastAsia="Helvetica" w:hAnsi="Helvetica" w:cs="Helvetica"/>
          <w:sz w:val="30"/>
          <w:szCs w:val="30"/>
        </w:rPr>
      </w:pPr>
    </w:p>
    <w:p w:rsidR="00E90E61" w:rsidRDefault="00E90E61">
      <w:pPr>
        <w:pStyle w:val="Didefault"/>
        <w:spacing w:before="0"/>
        <w:jc w:val="both"/>
      </w:pPr>
    </w:p>
    <w:sectPr w:rsidR="00E90E61">
      <w:headerReference w:type="default" r:id="rId6"/>
      <w:footerReference w:type="default" r:id="rId7"/>
      <w:pgSz w:w="11906" w:h="16838"/>
      <w:pgMar w:top="1134" w:right="1134" w:bottom="1134" w:left="1134" w:header="709" w:footer="85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E43913" w:rsidRDefault="00E43913">
      <w:r>
        <w:separator/>
      </w:r>
    </w:p>
  </w:endnote>
  <w:endnote w:type="continuationSeparator" w:id="0">
    <w:p w:rsidR="00E43913" w:rsidRDefault="00E439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font>
  <w:font w:name="Arial Unicode MS">
    <w:panose1 w:val="020B0604020202020204"/>
    <w:charset w:val="00"/>
    <w:family w:val="roman"/>
    <w:pitch w:val="default"/>
  </w:font>
  <w:font w:name="Helvetica Neue">
    <w:panose1 w:val="02000503000000020004"/>
    <w:charset w:val="00"/>
    <w:family w:val="auto"/>
    <w:pitch w:val="variable"/>
    <w:sig w:usb0="00000003" w:usb1="00000000" w:usb2="00000000" w:usb3="00000000" w:csb0="00000001" w:csb1="00000000"/>
  </w:font>
  <w:font w:name="Helvetica">
    <w:panose1 w:val="00000000000000000000"/>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E90E61" w:rsidRDefault="00E90E61"/>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E43913" w:rsidRDefault="00E43913">
      <w:r>
        <w:separator/>
      </w:r>
    </w:p>
  </w:footnote>
  <w:footnote w:type="continuationSeparator" w:id="0">
    <w:p w:rsidR="00E43913" w:rsidRDefault="00E4391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E90E61" w:rsidRDefault="00E90E61"/>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3"/>
  <w:displayBackgroundShape/>
  <w:proofState w:spelling="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90E61"/>
    <w:rsid w:val="00987C32"/>
    <w:rsid w:val="00BC2641"/>
    <w:rsid w:val="00E43913"/>
    <w:rsid w:val="00E90E61"/>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ecimalSymbol w:val=","/>
  <w:listSeparator w:val=";"/>
  <w14:docId w14:val="2EB146CF"/>
  <w15:docId w15:val="{2C4CB9D4-CFD0-8A47-B42B-9FE402F014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Arial Unicode MS" w:hAnsi="Times New Roman" w:cs="Times New Roman"/>
        <w:bdr w:val="nil"/>
        <w:lang w:val="it-IT" w:eastAsia="it-IT"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Pr>
      <w:sz w:val="24"/>
      <w:szCs w:val="24"/>
      <w:lang w:val="en-US" w:eastAsia="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customStyle="1" w:styleId="Didefault">
    <w:name w:val="Di default"/>
    <w:pPr>
      <w:spacing w:before="160"/>
    </w:pPr>
    <w:rPr>
      <w:rFonts w:ascii="Helvetica Neue" w:hAnsi="Helvetica Neue" w:cs="Arial Unicode MS"/>
      <w:color w:val="000000"/>
      <w:sz w:val="24"/>
      <w:szCs w:val="24"/>
      <w14:textOutline w14:w="0" w14:cap="flat" w14:cmpd="sng" w14:algn="ctr">
        <w14:noFill/>
        <w14:prstDash w14:val="solid"/>
        <w14:bevel/>
      </w14:textOutli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a:spAutoFit/>
      </a:bodyPr>
      <a:lstStyle>
        <a:defPPr marL="0" marR="0" indent="0" algn="ctr" defTabSz="584200" rtl="0" fontAlgn="auto" latinLnBrk="0" hangingPunct="0">
          <a:lnSpc>
            <a:spcPct val="100000"/>
          </a:lnSpc>
          <a:spcBef>
            <a:spcPts val="0"/>
          </a:spcBef>
          <a:spcAft>
            <a:spcPts val="0"/>
          </a:spcAft>
          <a:buClrTx/>
          <a:buSzTx/>
          <a:buFontTx/>
          <a:buNone/>
          <a:tabLst/>
          <a:defRPr kumimoji="0" sz="2200" b="0" i="0" u="none" strike="noStrike" cap="none" spc="0" normalizeH="0" baseline="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0" hangingPunct="0">
          <a:lnSpc>
            <a:spcPct val="100000"/>
          </a:lnSpc>
          <a:spcBef>
            <a:spcPts val="0"/>
          </a:spcBef>
          <a:spcAft>
            <a:spcPts val="0"/>
          </a:spcAft>
          <a:buClrTx/>
          <a:buSzTx/>
          <a:buFontTx/>
          <a:buNone/>
          <a:tabLst/>
          <a:defRPr kumimoji="0" sz="11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669</Words>
  <Characters>3817</Characters>
  <Application>Microsoft Office Word</Application>
  <DocSecurity>0</DocSecurity>
  <Lines>31</Lines>
  <Paragraphs>8</Paragraphs>
  <ScaleCrop>false</ScaleCrop>
  <Company/>
  <LinksUpToDate>false</LinksUpToDate>
  <CharactersWithSpaces>4478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GIUSEPPE SACCONE</cp:lastModifiedBy>
  <cp:revision>2</cp:revision>
  <dcterms:created xsi:type="dcterms:W3CDTF">2020-05-26T08:21:00Z</dcterms:created>
  <dcterms:modified xsi:type="dcterms:W3CDTF">2020-05-26T08:21:00Z</dcterms:modified>
</cp:coreProperties>
</file>