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692" w:rsidRDefault="003A3692" w:rsidP="003A3692">
      <w:pPr>
        <w:pStyle w:val="NormaleWeb"/>
        <w:rPr>
          <w:b/>
          <w:bCs/>
          <w:noProof/>
          <w:color w:val="000000"/>
          <w:sz w:val="27"/>
          <w:szCs w:val="27"/>
        </w:rPr>
      </w:pPr>
      <w:r>
        <w:rPr>
          <w:b/>
          <w:bCs/>
          <w:noProof/>
          <w:color w:val="000000"/>
          <w:sz w:val="27"/>
          <w:szCs w:val="27"/>
        </w:rPr>
        <w:t>Rustico Filippi</w:t>
      </w:r>
    </w:p>
    <w:p w:rsidR="003A3692" w:rsidRDefault="003A3692" w:rsidP="003A3692">
      <w:pPr>
        <w:pStyle w:val="NormaleWeb"/>
        <w:rPr>
          <w:noProof/>
          <w:color w:val="000000"/>
          <w:sz w:val="27"/>
          <w:szCs w:val="27"/>
        </w:rPr>
      </w:pPr>
      <w:r>
        <w:rPr>
          <w:b/>
          <w:bCs/>
          <w:noProof/>
          <w:color w:val="000000"/>
          <w:sz w:val="27"/>
          <w:szCs w:val="27"/>
        </w:rPr>
        <w:t>XXVIII.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Quando ser Pepo vede alcuna potta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egli anitrisce si come distriere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e no sta queto: inn</w:t>
      </w:r>
      <w:r>
        <w:rPr>
          <w:noProof/>
          <w:color w:val="000000"/>
          <w:sz w:val="27"/>
          <w:szCs w:val="27"/>
        </w:rPr>
        <w:t>anzi salta e trotta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e canzisce che par pur un somiere;</w:t>
      </w:r>
    </w:p>
    <w:p w:rsidR="003A3692" w:rsidRDefault="003A3692" w:rsidP="003A3692">
      <w:pPr>
        <w:pStyle w:val="NormaleWeb"/>
        <w:rPr>
          <w:noProof/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t> e com’ baiardo ad ella si ragrotta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e ponvi il ceffo molto volontiere,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ed ancor de la lingua già non dotta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 e spesse volte mordele il cimiere.</w:t>
      </w:r>
    </w:p>
    <w:p w:rsidR="003A3692" w:rsidRDefault="003A3692" w:rsidP="003A3692">
      <w:pPr>
        <w:pStyle w:val="NormaleWeb"/>
        <w:rPr>
          <w:noProof/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t>Chi vedesse ser Pepo incavallare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ed anitrir, quando sua donna vede,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>
        <w:rPr>
          <w:noProof/>
          <w:color w:val="000000"/>
          <w:sz w:val="27"/>
          <w:szCs w:val="27"/>
        </w:rPr>
        <w:br/>
        <w:t>che si morde le labbra e vuo</w:t>
      </w:r>
      <w:r w:rsidR="00063202">
        <w:rPr>
          <w:noProof/>
          <w:color w:val="000000"/>
          <w:sz w:val="27"/>
          <w:szCs w:val="27"/>
        </w:rPr>
        <w:t>l</w:t>
      </w:r>
      <w:r>
        <w:rPr>
          <w:noProof/>
          <w:color w:val="000000"/>
          <w:sz w:val="27"/>
          <w:szCs w:val="27"/>
        </w:rPr>
        <w:t xml:space="preserve"> razzare,</w:t>
      </w:r>
    </w:p>
    <w:p w:rsidR="003A3692" w:rsidRDefault="003A3692" w:rsidP="003A3692">
      <w:pPr>
        <w:pStyle w:val="NormaleWeb"/>
        <w:rPr>
          <w:noProof/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t>quelli, che dippo par</w:t>
      </w:r>
      <w:r w:rsidR="00063202">
        <w:rPr>
          <w:noProof/>
          <w:color w:val="000000"/>
          <w:sz w:val="27"/>
          <w:szCs w:val="27"/>
        </w:rPr>
        <w:t>,</w:t>
      </w:r>
      <w:r>
        <w:rPr>
          <w:noProof/>
          <w:color w:val="000000"/>
          <w:sz w:val="27"/>
          <w:szCs w:val="27"/>
        </w:rPr>
        <w:t xml:space="preserve"> non si ricrede: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 w:rsidR="00EA5657">
        <w:rPr>
          <w:noProof/>
          <w:color w:val="000000"/>
          <w:sz w:val="27"/>
          <w:szCs w:val="27"/>
        </w:rPr>
        <w:br/>
        <w:t>quando v’ha ’l ceffo sì</w:t>
      </w:r>
      <w:r>
        <w:rPr>
          <w:noProof/>
          <w:color w:val="000000"/>
          <w:sz w:val="27"/>
          <w:szCs w:val="27"/>
        </w:rPr>
        <w:t xml:space="preserve"> la fa sciacquare,</w:t>
      </w:r>
      <w:r>
        <w:rPr>
          <w:rStyle w:val="apple-converted-space"/>
          <w:noProof/>
          <w:color w:val="000000"/>
          <w:sz w:val="27"/>
          <w:szCs w:val="27"/>
        </w:rPr>
        <w:t> </w:t>
      </w:r>
      <w:r w:rsidR="00EA5657">
        <w:rPr>
          <w:noProof/>
          <w:color w:val="000000"/>
          <w:sz w:val="27"/>
          <w:szCs w:val="27"/>
        </w:rPr>
        <w:br/>
        <w:t>sì</w:t>
      </w:r>
      <w:r>
        <w:rPr>
          <w:noProof/>
          <w:color w:val="000000"/>
          <w:sz w:val="27"/>
          <w:szCs w:val="27"/>
        </w:rPr>
        <w:t xml:space="preserve"> le stringe la groppa ch’ella pede.</w:t>
      </w:r>
    </w:p>
    <w:p w:rsidR="00991C75" w:rsidRPr="00063202" w:rsidRDefault="003A3692">
      <w:r>
        <w:t>Quando messer Pepo vede una pudenda femminile (</w:t>
      </w:r>
      <w:r>
        <w:rPr>
          <w:i/>
        </w:rPr>
        <w:t>potta</w:t>
      </w:r>
      <w:r>
        <w:t>), cioè una donna, egli nitrisce come un cavallo e non riesce a stare fermo, inizialmente si impenna e dà di trotto e scalcia (</w:t>
      </w:r>
      <w:r>
        <w:rPr>
          <w:i/>
        </w:rPr>
        <w:t>canzisce</w:t>
      </w:r>
      <w:r>
        <w:t xml:space="preserve">) come bestia da soma; e come se fosse Baiardo (il focoso destriero di Rinaldo) contro questa (= la </w:t>
      </w:r>
      <w:r>
        <w:rPr>
          <w:i/>
        </w:rPr>
        <w:t>potta</w:t>
      </w:r>
      <w:r>
        <w:t xml:space="preserve">) si rannicchia </w:t>
      </w:r>
      <w:r w:rsidR="00063202">
        <w:t>(si accosta) e con molto trasporto vi mette il muso; e inoltre n</w:t>
      </w:r>
      <w:bookmarkStart w:id="0" w:name="_GoBack"/>
      <w:bookmarkEnd w:id="0"/>
      <w:r w:rsidR="00063202">
        <w:t>on dubita (</w:t>
      </w:r>
      <w:r w:rsidR="00063202">
        <w:rPr>
          <w:i/>
        </w:rPr>
        <w:t>dotta</w:t>
      </w:r>
      <w:r w:rsidR="00063202">
        <w:t>, non esita) [fare uso] della lingua e spesso le morde il pennacchio (</w:t>
      </w:r>
      <w:r w:rsidR="00063202">
        <w:rPr>
          <w:i/>
        </w:rPr>
        <w:t>cimiere</w:t>
      </w:r>
      <w:r w:rsidR="00063202">
        <w:t>). Chi vedesse ser Pepo fare atti da cavallo in calore (</w:t>
      </w:r>
      <w:r w:rsidR="00063202">
        <w:rPr>
          <w:i/>
        </w:rPr>
        <w:t>incavallare</w:t>
      </w:r>
      <w:r w:rsidR="00063202">
        <w:t xml:space="preserve">) e nitrire, quando vede la sua donna che si morde le labbra e vuole scalpitare, questo stesso [riferito a </w:t>
      </w:r>
      <w:r w:rsidR="00063202">
        <w:rPr>
          <w:i/>
        </w:rPr>
        <w:t>Chi</w:t>
      </w:r>
      <w:r w:rsidR="00063202">
        <w:t xml:space="preserve"> di v. 9] non vuol credere a ciò che (</w:t>
      </w:r>
      <w:r w:rsidR="00063202">
        <w:rPr>
          <w:i/>
        </w:rPr>
        <w:t>che</w:t>
      </w:r>
      <w:r w:rsidR="00063202">
        <w:t>) appare (si vede) dopo</w:t>
      </w:r>
      <w:r w:rsidR="00EA5657">
        <w:t>: quando vi infila il muso [vd. v. 6] così la fa scialare, così la tiene stretta sotto di sé che la donna spetezza.</w:t>
      </w:r>
    </w:p>
    <w:sectPr w:rsidR="00991C75" w:rsidRPr="000632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92"/>
    <w:rsid w:val="00063202"/>
    <w:rsid w:val="003A3692"/>
    <w:rsid w:val="00991C75"/>
    <w:rsid w:val="00EA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839716-BB3E-44F6-B0DE-AD686DBA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noProof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A3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3A3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6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 Toscano</dc:creator>
  <cp:keywords/>
  <dc:description/>
  <cp:lastModifiedBy>Tobia Toscano</cp:lastModifiedBy>
  <cp:revision>1</cp:revision>
  <dcterms:created xsi:type="dcterms:W3CDTF">2016-10-10T06:21:00Z</dcterms:created>
  <dcterms:modified xsi:type="dcterms:W3CDTF">2016-10-10T06:45:00Z</dcterms:modified>
</cp:coreProperties>
</file>