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Il Ciclo Cellulare</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La </w:t>
      </w:r>
      <w:proofErr w:type="spellStart"/>
      <w:r>
        <w:rPr>
          <w:rFonts w:ascii="Times New Roman" w:hAnsi="Times New Roman" w:cs="Times New Roman"/>
          <w:sz w:val="24"/>
          <w:szCs w:val="24"/>
        </w:rPr>
        <w:t>capacita'</w:t>
      </w:r>
      <w:proofErr w:type="spellEnd"/>
      <w:r>
        <w:rPr>
          <w:rFonts w:ascii="Times New Roman" w:hAnsi="Times New Roman" w:cs="Times New Roman"/>
          <w:sz w:val="24"/>
          <w:szCs w:val="24"/>
        </w:rPr>
        <w:t xml:space="preserve"> di riprodursi e' una </w:t>
      </w:r>
      <w:proofErr w:type="spellStart"/>
      <w:r>
        <w:rPr>
          <w:rFonts w:ascii="Times New Roman" w:hAnsi="Times New Roman" w:cs="Times New Roman"/>
          <w:sz w:val="24"/>
          <w:szCs w:val="24"/>
        </w:rPr>
        <w:t>proprieta'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fondamantale</w:t>
      </w:r>
      <w:proofErr w:type="spellEnd"/>
      <w:r>
        <w:rPr>
          <w:rFonts w:ascii="Times New Roman" w:hAnsi="Times New Roman" w:cs="Times New Roman"/>
          <w:sz w:val="24"/>
          <w:szCs w:val="24"/>
        </w:rPr>
        <w:t xml:space="preserve"> delle cellule. Anche al termine dell'accrescimento somatico la proliferazione cellulare prosegue in modo imponente, ma altamente regolato </w:t>
      </w:r>
      <w:proofErr w:type="spellStart"/>
      <w:r>
        <w:rPr>
          <w:rFonts w:ascii="Times New Roman" w:hAnsi="Times New Roman" w:cs="Times New Roman"/>
          <w:sz w:val="24"/>
          <w:szCs w:val="24"/>
        </w:rPr>
        <w:t>cosi'</w:t>
      </w:r>
      <w:proofErr w:type="spellEnd"/>
      <w:r>
        <w:rPr>
          <w:rFonts w:ascii="Times New Roman" w:hAnsi="Times New Roman" w:cs="Times New Roman"/>
          <w:sz w:val="24"/>
          <w:szCs w:val="24"/>
        </w:rPr>
        <w:t xml:space="preserve"> da compensare esattamente con la produzione di nuove cellule quelle che nei tessuti vengono eliminate. Ad esempio, l'uomo possiede 2.5 x 1013 globuli rossi (5 litri di sangue, in cui si trovano 5 milioni di globuli rossi per mm3 -microlitro-); </w:t>
      </w:r>
      <w:proofErr w:type="spellStart"/>
      <w:r>
        <w:rPr>
          <w:rFonts w:ascii="Times New Roman" w:hAnsi="Times New Roman" w:cs="Times New Roman"/>
          <w:sz w:val="24"/>
          <w:szCs w:val="24"/>
        </w:rPr>
        <w:t>affinche'</w:t>
      </w:r>
      <w:proofErr w:type="spellEnd"/>
      <w:r>
        <w:rPr>
          <w:rFonts w:ascii="Times New Roman" w:hAnsi="Times New Roman" w:cs="Times New Roman"/>
          <w:sz w:val="24"/>
          <w:szCs w:val="24"/>
        </w:rPr>
        <w:t xml:space="preserve"> il livello dei globuli rossi nel sangue si mantenga costante, e' necessaria la produzione di 2.5 x 1013 globuli rossi ogni 120 giorni (dato che la vita media del globulo rosso e', appunto, di 120 giorni), </w:t>
      </w:r>
      <w:proofErr w:type="spellStart"/>
      <w:r>
        <w:rPr>
          <w:rFonts w:ascii="Times New Roman" w:hAnsi="Times New Roman" w:cs="Times New Roman"/>
          <w:sz w:val="24"/>
          <w:szCs w:val="24"/>
        </w:rPr>
        <w:t>cioe'</w:t>
      </w:r>
      <w:proofErr w:type="spellEnd"/>
      <w:r>
        <w:rPr>
          <w:rFonts w:ascii="Times New Roman" w:hAnsi="Times New Roman" w:cs="Times New Roman"/>
          <w:sz w:val="24"/>
          <w:szCs w:val="24"/>
        </w:rPr>
        <w:t xml:space="preserve"> 2.500.000 ogni 10 secondi.</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Nell'organismo umano, ed in genere in tutti gli organismi pluricellulari non tutte le cellule sono in continua riproduzione e comunque non con la stessa </w:t>
      </w:r>
      <w:proofErr w:type="spellStart"/>
      <w:r>
        <w:rPr>
          <w:rFonts w:ascii="Times New Roman" w:hAnsi="Times New Roman" w:cs="Times New Roman"/>
          <w:sz w:val="24"/>
          <w:szCs w:val="24"/>
        </w:rPr>
        <w:t>velocita'</w:t>
      </w:r>
      <w:proofErr w:type="spellEnd"/>
      <w:r>
        <w:rPr>
          <w:rFonts w:ascii="Times New Roman" w:hAnsi="Times New Roman" w:cs="Times New Roman"/>
          <w:sz w:val="24"/>
          <w:szCs w:val="24"/>
        </w:rPr>
        <w:t xml:space="preserve">. Il processo di sostituzione, infatti, non coinvolge tutti i tipi di cellule che costituiscono l'organismo. Un esempio per tutti e' costituito dai neuroni, che vanno incontro durante lo sviluppo ad una differenziazione terminale e perdono definitivamente la </w:t>
      </w:r>
      <w:proofErr w:type="spellStart"/>
      <w:r>
        <w:rPr>
          <w:rFonts w:ascii="Times New Roman" w:hAnsi="Times New Roman" w:cs="Times New Roman"/>
          <w:sz w:val="24"/>
          <w:szCs w:val="24"/>
        </w:rPr>
        <w:t>capacita'</w:t>
      </w:r>
      <w:proofErr w:type="spellEnd"/>
      <w:r>
        <w:rPr>
          <w:rFonts w:ascii="Times New Roman" w:hAnsi="Times New Roman" w:cs="Times New Roman"/>
          <w:sz w:val="24"/>
          <w:szCs w:val="24"/>
        </w:rPr>
        <w:t xml:space="preserve"> di riprodursi, per cui quelli che vengono perduti, specie dopo i vent'anni, con una frequenza di 25.000 neuroni al giorno, non vengono </w:t>
      </w:r>
      <w:proofErr w:type="spellStart"/>
      <w:r>
        <w:rPr>
          <w:rFonts w:ascii="Times New Roman" w:hAnsi="Times New Roman" w:cs="Times New Roman"/>
          <w:sz w:val="24"/>
          <w:szCs w:val="24"/>
        </w:rPr>
        <w:t>piu'</w:t>
      </w:r>
      <w:proofErr w:type="spellEnd"/>
      <w:r>
        <w:rPr>
          <w:rFonts w:ascii="Times New Roman" w:hAnsi="Times New Roman" w:cs="Times New Roman"/>
          <w:sz w:val="24"/>
          <w:szCs w:val="24"/>
        </w:rPr>
        <w:t xml:space="preserve"> sostituiti.</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Il meccanismo con cui le cellule </w:t>
      </w:r>
      <w:proofErr w:type="spellStart"/>
      <w:r>
        <w:rPr>
          <w:rFonts w:ascii="Times New Roman" w:hAnsi="Times New Roman" w:cs="Times New Roman"/>
          <w:sz w:val="24"/>
          <w:szCs w:val="24"/>
        </w:rPr>
        <w:t>eucariotiche</w:t>
      </w:r>
      <w:proofErr w:type="spellEnd"/>
      <w:r>
        <w:rPr>
          <w:rFonts w:ascii="Times New Roman" w:hAnsi="Times New Roman" w:cs="Times New Roman"/>
          <w:sz w:val="24"/>
          <w:szCs w:val="24"/>
        </w:rPr>
        <w:t xml:space="preserve"> si riproducono e' detto mitosi. Esso consta di quattro fasi, la cui durata e' </w:t>
      </w:r>
      <w:proofErr w:type="spellStart"/>
      <w:r>
        <w:rPr>
          <w:rFonts w:ascii="Times New Roman" w:hAnsi="Times New Roman" w:cs="Times New Roman"/>
          <w:sz w:val="24"/>
          <w:szCs w:val="24"/>
        </w:rPr>
        <w:t>sostanzialemnte</w:t>
      </w:r>
      <w:proofErr w:type="spellEnd"/>
      <w:r>
        <w:rPr>
          <w:rFonts w:ascii="Times New Roman" w:hAnsi="Times New Roman" w:cs="Times New Roman"/>
          <w:sz w:val="24"/>
          <w:szCs w:val="24"/>
        </w:rPr>
        <w:t xml:space="preserve"> fissa in tutti i tipi cellulari e complessivamente ammonta a circa 1 ora. Tutto il resto del tempo della vita cellulare viene detto interfase. In tale periodo la cellula svolge tutte le funzioni differenziate che le sono proprie dell'organo di cui fa parte. Inoltre, e' questo il periodo nel quale avviene la sintesi di tutti i componenti cellulari.</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Uno dei problemi biologici aperti e' quello del riconoscimento dei segnali che inducono la cellula a dividersi, </w:t>
      </w:r>
      <w:proofErr w:type="spellStart"/>
      <w:r>
        <w:rPr>
          <w:rFonts w:ascii="Times New Roman" w:hAnsi="Times New Roman" w:cs="Times New Roman"/>
          <w:sz w:val="24"/>
          <w:szCs w:val="24"/>
        </w:rPr>
        <w:t>cioe'</w:t>
      </w:r>
      <w:proofErr w:type="spellEnd"/>
      <w:r>
        <w:rPr>
          <w:rFonts w:ascii="Times New Roman" w:hAnsi="Times New Roman" w:cs="Times New Roman"/>
          <w:sz w:val="24"/>
          <w:szCs w:val="24"/>
        </w:rPr>
        <w:t xml:space="preserve"> quando andare in mitosi. La proliferazione cellulare nell'organismo e' controllata da una miriade di fattori specifici di accrescimento, come NGF, EGF, dotati della </w:t>
      </w:r>
      <w:proofErr w:type="spellStart"/>
      <w:r>
        <w:rPr>
          <w:rFonts w:ascii="Times New Roman" w:hAnsi="Times New Roman" w:cs="Times New Roman"/>
          <w:sz w:val="24"/>
          <w:szCs w:val="24"/>
        </w:rPr>
        <w:t>proprieta'</w:t>
      </w:r>
      <w:proofErr w:type="spellEnd"/>
      <w:r>
        <w:rPr>
          <w:rFonts w:ascii="Times New Roman" w:hAnsi="Times New Roman" w:cs="Times New Roman"/>
          <w:sz w:val="24"/>
          <w:szCs w:val="24"/>
        </w:rPr>
        <w:t xml:space="preserve"> di indurre, in concentrazioni estremamente esigue, la proliferazione cellulare con </w:t>
      </w:r>
      <w:proofErr w:type="spellStart"/>
      <w:r>
        <w:rPr>
          <w:rFonts w:ascii="Times New Roman" w:hAnsi="Times New Roman" w:cs="Times New Roman"/>
          <w:sz w:val="24"/>
          <w:szCs w:val="24"/>
        </w:rPr>
        <w:t>modalita'</w:t>
      </w:r>
      <w:proofErr w:type="spellEnd"/>
      <w:r>
        <w:rPr>
          <w:rFonts w:ascii="Times New Roman" w:hAnsi="Times New Roman" w:cs="Times New Roman"/>
          <w:sz w:val="24"/>
          <w:szCs w:val="24"/>
        </w:rPr>
        <w:t xml:space="preserve"> specifiche per ogni tessuto. Il ruolo di questi fattori e' molto importante durante lo sviluppo embrionale e fetale. Un altro segnale importantissimo di controllo del ciclo cellulare è il rapporto nucleo </w:t>
      </w:r>
      <w:proofErr w:type="spellStart"/>
      <w:r>
        <w:rPr>
          <w:rFonts w:ascii="Times New Roman" w:hAnsi="Times New Roman" w:cs="Times New Roman"/>
          <w:sz w:val="24"/>
          <w:szCs w:val="24"/>
        </w:rPr>
        <w:t>–citoplasma</w:t>
      </w:r>
      <w:proofErr w:type="spellEnd"/>
      <w:r>
        <w:rPr>
          <w:rFonts w:ascii="Times New Roman" w:hAnsi="Times New Roman" w:cs="Times New Roman"/>
          <w:sz w:val="24"/>
          <w:szCs w:val="24"/>
        </w:rPr>
        <w:t>.</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Il complesso di mitosi ed interfase forma il ciclo cellulare, che rappresenta l'intera vita della cellula. Nell'interfase sono riconoscibili tre distinti periodi, chiamati G1, S e G2.</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Una cellula, dopo la mitosi entra nella fase G1 (</w:t>
      </w:r>
      <w:proofErr w:type="spellStart"/>
      <w:r>
        <w:rPr>
          <w:rFonts w:ascii="Times New Roman" w:hAnsi="Times New Roman" w:cs="Times New Roman"/>
          <w:sz w:val="24"/>
          <w:szCs w:val="24"/>
        </w:rPr>
        <w:t>G=gap</w:t>
      </w:r>
      <w:proofErr w:type="spellEnd"/>
      <w:r>
        <w:rPr>
          <w:rFonts w:ascii="Times New Roman" w:hAnsi="Times New Roman" w:cs="Times New Roman"/>
          <w:sz w:val="24"/>
          <w:szCs w:val="24"/>
        </w:rPr>
        <w:t xml:space="preserve">, intervallo), che e' la </w:t>
      </w:r>
      <w:proofErr w:type="spellStart"/>
      <w:r>
        <w:rPr>
          <w:rFonts w:ascii="Times New Roman" w:hAnsi="Times New Roman" w:cs="Times New Roman"/>
          <w:sz w:val="24"/>
          <w:szCs w:val="24"/>
        </w:rPr>
        <w:t>piu</w:t>
      </w:r>
      <w:proofErr w:type="spellEnd"/>
      <w:r>
        <w:rPr>
          <w:rFonts w:ascii="Times New Roman" w:hAnsi="Times New Roman" w:cs="Times New Roman"/>
          <w:sz w:val="24"/>
          <w:szCs w:val="24"/>
        </w:rPr>
        <w:t xml:space="preserve"> variabile dell'intero ciclo in termini di tempo. Infatti, una cellula </w:t>
      </w:r>
      <w:proofErr w:type="spellStart"/>
      <w:r>
        <w:rPr>
          <w:rFonts w:ascii="Times New Roman" w:hAnsi="Times New Roman" w:cs="Times New Roman"/>
          <w:sz w:val="24"/>
          <w:szCs w:val="24"/>
        </w:rPr>
        <w:t>puo'</w:t>
      </w:r>
      <w:proofErr w:type="spellEnd"/>
      <w:r>
        <w:rPr>
          <w:rFonts w:ascii="Times New Roman" w:hAnsi="Times New Roman" w:cs="Times New Roman"/>
          <w:sz w:val="24"/>
          <w:szCs w:val="24"/>
        </w:rPr>
        <w:t xml:space="preserve"> permanere in G1 per qualche ora (linfociti), per qualche giorno (cellule del rivestimento interno dello stomaco) o per mesi (globuli rossi) o per anni (fegato) o per sempre, come le </w:t>
      </w:r>
      <w:proofErr w:type="spellStart"/>
      <w:r>
        <w:rPr>
          <w:rFonts w:ascii="Times New Roman" w:hAnsi="Times New Roman" w:cs="Times New Roman"/>
          <w:sz w:val="24"/>
          <w:szCs w:val="24"/>
        </w:rPr>
        <w:t>gia'</w:t>
      </w:r>
      <w:proofErr w:type="spellEnd"/>
      <w:r>
        <w:rPr>
          <w:rFonts w:ascii="Times New Roman" w:hAnsi="Times New Roman" w:cs="Times New Roman"/>
          <w:sz w:val="24"/>
          <w:szCs w:val="24"/>
        </w:rPr>
        <w:t xml:space="preserve"> citate cellule del Sistema nervoso; in tal caso la fase prende il nome di G0. La G1 termina nel momento in cui, in risposta ai vari agenti </w:t>
      </w:r>
      <w:proofErr w:type="spellStart"/>
      <w:r>
        <w:rPr>
          <w:rFonts w:ascii="Times New Roman" w:hAnsi="Times New Roman" w:cs="Times New Roman"/>
          <w:sz w:val="24"/>
          <w:szCs w:val="24"/>
        </w:rPr>
        <w:t>mitogeni</w:t>
      </w:r>
      <w:proofErr w:type="spellEnd"/>
      <w:r>
        <w:rPr>
          <w:rFonts w:ascii="Times New Roman" w:hAnsi="Times New Roman" w:cs="Times New Roman"/>
          <w:sz w:val="24"/>
          <w:szCs w:val="24"/>
        </w:rPr>
        <w:t xml:space="preserve">, si accumulano all'interno della cellula fattori che stimolano la duplicazione del DNA. Tutto il periodo occorrente a che si duplichi l'intero patrimonio genetico cellulare prende il nome di fase S (sintesi). Grazie ad una serie di processi biochimici complessi di controllo ogni cromosoma </w:t>
      </w:r>
      <w:proofErr w:type="spellStart"/>
      <w:r>
        <w:rPr>
          <w:rFonts w:ascii="Times New Roman" w:hAnsi="Times New Roman" w:cs="Times New Roman"/>
          <w:sz w:val="24"/>
          <w:szCs w:val="24"/>
        </w:rPr>
        <w:t>puo'</w:t>
      </w:r>
      <w:proofErr w:type="spellEnd"/>
      <w:r>
        <w:rPr>
          <w:rFonts w:ascii="Times New Roman" w:hAnsi="Times New Roman" w:cs="Times New Roman"/>
          <w:sz w:val="24"/>
          <w:szCs w:val="24"/>
        </w:rPr>
        <w:t xml:space="preserve"> duplicarsi solo una volta per ogni ciclo cellulare.</w:t>
      </w: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Terminata la duplicazione del DNA, la cellula entra nelle fase G2, che e' il breve periodo che separa la fase S dalla mitosi. In essa la cellula, che presenta un doppio dosaggio genico, che costituisce la base per la successiva divisione nella fase M, sintetizza tutta una serie di molecole indispensabili allo svolgimento della mitosi e gli istoni.</w:t>
      </w:r>
    </w:p>
    <w:p w:rsidR="00183083" w:rsidRPr="006E0FF2" w:rsidRDefault="00183083" w:rsidP="00183083">
      <w:pPr>
        <w:spacing w:before="100" w:beforeAutospacing="1" w:after="100" w:afterAutospacing="1"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lastRenderedPageBreak/>
        <w:t> </w:t>
      </w:r>
    </w:p>
    <w:p w:rsidR="00183083" w:rsidRPr="006E0FF2" w:rsidRDefault="00183083" w:rsidP="00183083">
      <w:pPr>
        <w:spacing w:after="0" w:line="240" w:lineRule="auto"/>
        <w:jc w:val="center"/>
        <w:rPr>
          <w:rFonts w:ascii="Times New Roman" w:eastAsia="Times New Roman" w:hAnsi="Times New Roman" w:cs="Times New Roman"/>
          <w:sz w:val="24"/>
          <w:szCs w:val="24"/>
        </w:rPr>
      </w:pPr>
      <w:r w:rsidRPr="006E0FF2">
        <w:rPr>
          <w:rFonts w:ascii="Verdana" w:eastAsia="Times New Roman" w:hAnsi="Verdana" w:cs="Times New Roman"/>
          <w:b/>
          <w:bCs/>
          <w:color w:val="990000"/>
          <w:sz w:val="36"/>
          <w:szCs w:val="36"/>
        </w:rPr>
        <w:t>CICLO CELLULARE</w:t>
      </w:r>
    </w:p>
    <w:p w:rsidR="00183083" w:rsidRPr="00796C5D" w:rsidRDefault="00183083" w:rsidP="00183083">
      <w:pPr>
        <w:spacing w:before="100" w:beforeAutospacing="1" w:after="100" w:afterAutospacing="1" w:line="240" w:lineRule="auto"/>
        <w:jc w:val="center"/>
        <w:outlineLvl w:val="2"/>
        <w:rPr>
          <w:rFonts w:ascii="Times New Roman" w:eastAsia="Times New Roman" w:hAnsi="Times New Roman" w:cs="Times New Roman"/>
          <w:b/>
          <w:bCs/>
          <w:sz w:val="27"/>
          <w:szCs w:val="27"/>
        </w:rPr>
      </w:pPr>
      <w:r>
        <w:rPr>
          <w:rFonts w:ascii="Times New Roman" w:eastAsia="Times New Roman" w:hAnsi="Times New Roman" w:cs="Times New Roman"/>
          <w:noProof/>
          <w:sz w:val="24"/>
          <w:szCs w:val="24"/>
        </w:rPr>
        <w:drawing>
          <wp:inline distT="0" distB="0" distL="0" distR="0">
            <wp:extent cx="2286000" cy="2047875"/>
            <wp:effectExtent l="19050" t="0" r="0" b="0"/>
            <wp:docPr id="3" name="Immagine 1" descr="http://www.biologia-it.arizona.edu/cell_bio/tutorials/cell_cycle/graphics/cellcyc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ologia-it.arizona.edu/cell_bio/tutorials/cell_cycle/graphics/cellcycle.gif"/>
                    <pic:cNvPicPr>
                      <a:picLocks noChangeAspect="1" noChangeArrowheads="1"/>
                    </pic:cNvPicPr>
                  </pic:nvPicPr>
                  <pic:blipFill>
                    <a:blip r:embed="rId5"/>
                    <a:srcRect/>
                    <a:stretch>
                      <a:fillRect/>
                    </a:stretch>
                  </pic:blipFill>
                  <pic:spPr bwMode="auto">
                    <a:xfrm>
                      <a:off x="0" y="0"/>
                      <a:ext cx="2286000" cy="2047875"/>
                    </a:xfrm>
                    <a:prstGeom prst="rect">
                      <a:avLst/>
                    </a:prstGeom>
                    <a:noFill/>
                    <a:ln w="9525">
                      <a:noFill/>
                      <a:miter lim="800000"/>
                      <a:headEnd/>
                      <a:tailEnd/>
                    </a:ln>
                  </pic:spPr>
                </pic:pic>
              </a:graphicData>
            </a:graphic>
          </wp:inline>
        </w:drawing>
      </w:r>
      <w:r w:rsidRPr="00796C5D">
        <w:rPr>
          <w:rFonts w:ascii="Times New Roman" w:eastAsia="Times New Roman" w:hAnsi="Times New Roman" w:cs="Times New Roman"/>
          <w:b/>
          <w:bCs/>
          <w:sz w:val="27"/>
          <w:szCs w:val="27"/>
        </w:rPr>
        <w:t xml:space="preserve"> </w:t>
      </w:r>
    </w:p>
    <w:p w:rsidR="00183083" w:rsidRPr="006E0FF2" w:rsidRDefault="00183083" w:rsidP="00183083">
      <w:pPr>
        <w:spacing w:after="0"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b/>
          <w:bCs/>
          <w:color w:val="257A24"/>
          <w:sz w:val="24"/>
          <w:szCs w:val="24"/>
        </w:rPr>
        <w:t>Fasi del Ciclo Cellulare</w:t>
      </w:r>
      <w:r w:rsidRPr="006E0FF2">
        <w:rPr>
          <w:rFonts w:ascii="Times New Roman" w:eastAsia="Times New Roman" w:hAnsi="Times New Roman" w:cs="Times New Roman"/>
          <w:b/>
          <w:bCs/>
          <w:sz w:val="24"/>
          <w:szCs w:val="24"/>
        </w:rPr>
        <w:t xml:space="preserve"> </w:t>
      </w:r>
    </w:p>
    <w:p w:rsidR="00183083" w:rsidRPr="006E0FF2" w:rsidRDefault="00183083" w:rsidP="00183083">
      <w:pPr>
        <w:spacing w:after="0"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t xml:space="preserve">Il ciclo cellulare è un 'ordinata serie di eventi che determinano la crescita della cellula e la sua divisione in due cellule figlie. Le cellule che non si dividono non presentano un ciclo cellulare. Le fasi, corrispondenti ai tratti colorati nel disegno a sinistra sono G1, S,G2 e M. La fase G1 </w:t>
      </w:r>
      <w:proofErr w:type="spellStart"/>
      <w:r w:rsidRPr="006E0FF2">
        <w:rPr>
          <w:rFonts w:ascii="Times New Roman" w:eastAsia="Times New Roman" w:hAnsi="Times New Roman" w:cs="Times New Roman"/>
          <w:sz w:val="24"/>
          <w:szCs w:val="24"/>
        </w:rPr>
        <w:t>stà</w:t>
      </w:r>
      <w:proofErr w:type="spellEnd"/>
      <w:r w:rsidRPr="006E0FF2">
        <w:rPr>
          <w:rFonts w:ascii="Times New Roman" w:eastAsia="Times New Roman" w:hAnsi="Times New Roman" w:cs="Times New Roman"/>
          <w:sz w:val="24"/>
          <w:szCs w:val="24"/>
        </w:rPr>
        <w:t xml:space="preserve"> per"GAP 1". La fase S </w:t>
      </w:r>
      <w:proofErr w:type="spellStart"/>
      <w:r w:rsidRPr="006E0FF2">
        <w:rPr>
          <w:rFonts w:ascii="Times New Roman" w:eastAsia="Times New Roman" w:hAnsi="Times New Roman" w:cs="Times New Roman"/>
          <w:sz w:val="24"/>
          <w:szCs w:val="24"/>
        </w:rPr>
        <w:t>stà</w:t>
      </w:r>
      <w:proofErr w:type="spellEnd"/>
      <w:r w:rsidRPr="006E0FF2">
        <w:rPr>
          <w:rFonts w:ascii="Times New Roman" w:eastAsia="Times New Roman" w:hAnsi="Times New Roman" w:cs="Times New Roman"/>
          <w:sz w:val="24"/>
          <w:szCs w:val="24"/>
        </w:rPr>
        <w:t xml:space="preserve"> per"Sintesi". Questa è la fase in cui avviene la replicazione del DNA. La fase G2 </w:t>
      </w:r>
      <w:proofErr w:type="spellStart"/>
      <w:r w:rsidRPr="006E0FF2">
        <w:rPr>
          <w:rFonts w:ascii="Times New Roman" w:eastAsia="Times New Roman" w:hAnsi="Times New Roman" w:cs="Times New Roman"/>
          <w:sz w:val="24"/>
          <w:szCs w:val="24"/>
        </w:rPr>
        <w:t>stà</w:t>
      </w:r>
      <w:proofErr w:type="spellEnd"/>
      <w:r w:rsidRPr="006E0FF2">
        <w:rPr>
          <w:rFonts w:ascii="Times New Roman" w:eastAsia="Times New Roman" w:hAnsi="Times New Roman" w:cs="Times New Roman"/>
          <w:sz w:val="24"/>
          <w:szCs w:val="24"/>
        </w:rPr>
        <w:t xml:space="preserve"> per"GAP 2". La fase M </w:t>
      </w:r>
      <w:proofErr w:type="spellStart"/>
      <w:r w:rsidRPr="006E0FF2">
        <w:rPr>
          <w:rFonts w:ascii="Times New Roman" w:eastAsia="Times New Roman" w:hAnsi="Times New Roman" w:cs="Times New Roman"/>
          <w:sz w:val="24"/>
          <w:szCs w:val="24"/>
        </w:rPr>
        <w:t>stà</w:t>
      </w:r>
      <w:proofErr w:type="spellEnd"/>
      <w:r w:rsidRPr="006E0FF2">
        <w:rPr>
          <w:rFonts w:ascii="Times New Roman" w:eastAsia="Times New Roman" w:hAnsi="Times New Roman" w:cs="Times New Roman"/>
          <w:sz w:val="24"/>
          <w:szCs w:val="24"/>
        </w:rPr>
        <w:t xml:space="preserve"> per"Mitosi", ed avviene quando avviene la divisione nucleare (i cromosomi di dividono)e citoplasmatica (citocinesi) . La Mitosi si divide a sua volta in 4 fasi, di cui vi daremo spiegazione nella prossima pagina.</w:t>
      </w:r>
    </w:p>
    <w:p w:rsidR="00183083" w:rsidRPr="006E0FF2" w:rsidRDefault="00183083" w:rsidP="00183083">
      <w:pPr>
        <w:spacing w:after="0" w:line="240" w:lineRule="auto"/>
        <w:rPr>
          <w:rFonts w:ascii="Times New Roman" w:eastAsia="Times New Roman" w:hAnsi="Times New Roman" w:cs="Times New Roman"/>
          <w:sz w:val="24"/>
          <w:szCs w:val="24"/>
        </w:rPr>
      </w:pPr>
    </w:p>
    <w:p w:rsidR="00183083" w:rsidRPr="006E0FF2" w:rsidRDefault="00183083" w:rsidP="00183083">
      <w:pPr>
        <w:spacing w:after="0"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b/>
          <w:bCs/>
          <w:color w:val="257A24"/>
          <w:sz w:val="24"/>
          <w:szCs w:val="24"/>
        </w:rPr>
        <w:t>Regolazione del ciclo cellulare</w:t>
      </w:r>
      <w:r w:rsidRPr="006E0FF2">
        <w:rPr>
          <w:rFonts w:ascii="Times New Roman" w:eastAsia="Times New Roman" w:hAnsi="Times New Roman" w:cs="Times New Roman"/>
          <w:b/>
          <w:bCs/>
          <w:sz w:val="24"/>
          <w:szCs w:val="24"/>
        </w:rPr>
        <w:t xml:space="preserve"> </w:t>
      </w:r>
    </w:p>
    <w:p w:rsidR="00183083" w:rsidRPr="006E0FF2" w:rsidRDefault="00183083" w:rsidP="00183083">
      <w:pPr>
        <w:spacing w:after="0"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t xml:space="preserve">Come è controllata la divisione cellulare (e quindi la crescita dei tessuti) è molto complesso. I termini che seguono si riferiscono ad alcune caratteristiche che sono importanti per la regolazione del ciclo, e anche punti importanti in cui errori possono portare al cancro. Il cancro è una malattia in cui la regolazione del ciclo non funziona e si perde il controllo sul comportamento e la normale crescita delle cellule. </w:t>
      </w:r>
    </w:p>
    <w:p w:rsidR="00183083" w:rsidRDefault="00183083" w:rsidP="00183083">
      <w:pPr>
        <w:spacing w:before="100" w:beforeAutospacing="1" w:after="100" w:afterAutospacing="1" w:line="240" w:lineRule="auto"/>
        <w:ind w:firstLine="708"/>
        <w:jc w:val="both"/>
        <w:rPr>
          <w:rFonts w:ascii="Times New Roman" w:eastAsia="Times New Roman" w:hAnsi="Times New Roman" w:cs="Times New Roman"/>
          <w:b/>
          <w:bCs/>
          <w:sz w:val="24"/>
          <w:szCs w:val="24"/>
        </w:rPr>
      </w:pPr>
    </w:p>
    <w:p w:rsidR="00183083" w:rsidRPr="006E0FF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6E0FF2">
        <w:rPr>
          <w:rFonts w:ascii="Times New Roman" w:eastAsia="Times New Roman" w:hAnsi="Times New Roman" w:cs="Times New Roman"/>
          <w:b/>
          <w:bCs/>
          <w:sz w:val="24"/>
          <w:szCs w:val="24"/>
        </w:rPr>
        <w:br/>
        <w:t xml:space="preserve">Sistema delle </w:t>
      </w:r>
      <w:proofErr w:type="spellStart"/>
      <w:r w:rsidRPr="006E0FF2">
        <w:rPr>
          <w:rFonts w:ascii="Times New Roman" w:eastAsia="Times New Roman" w:hAnsi="Times New Roman" w:cs="Times New Roman"/>
          <w:b/>
          <w:bCs/>
          <w:sz w:val="24"/>
          <w:szCs w:val="24"/>
        </w:rPr>
        <w:t>Cicline</w:t>
      </w:r>
      <w:proofErr w:type="spellEnd"/>
      <w:r w:rsidRPr="006E0FF2">
        <w:rPr>
          <w:rFonts w:ascii="Times New Roman" w:eastAsia="Times New Roman" w:hAnsi="Times New Roman" w:cs="Times New Roman"/>
          <w:b/>
          <w:bCs/>
          <w:sz w:val="24"/>
          <w:szCs w:val="24"/>
        </w:rPr>
        <w:t xml:space="preserve"> _ </w:t>
      </w:r>
      <w:proofErr w:type="spellStart"/>
      <w:r w:rsidRPr="006E0FF2">
        <w:rPr>
          <w:rFonts w:ascii="Times New Roman" w:eastAsia="Times New Roman" w:hAnsi="Times New Roman" w:cs="Times New Roman"/>
          <w:b/>
          <w:bCs/>
          <w:sz w:val="24"/>
          <w:szCs w:val="24"/>
        </w:rPr>
        <w:t>Protein-chinasi</w:t>
      </w:r>
      <w:proofErr w:type="spellEnd"/>
      <w:r w:rsidRPr="006E0FF2">
        <w:rPr>
          <w:rFonts w:ascii="Times New Roman" w:eastAsia="Times New Roman" w:hAnsi="Times New Roman" w:cs="Times New Roman"/>
          <w:b/>
          <w:bCs/>
          <w:sz w:val="24"/>
          <w:szCs w:val="24"/>
        </w:rPr>
        <w:t xml:space="preserve"> </w:t>
      </w:r>
      <w:proofErr w:type="spellStart"/>
      <w:r w:rsidRPr="006E0FF2">
        <w:rPr>
          <w:rFonts w:ascii="Times New Roman" w:eastAsia="Times New Roman" w:hAnsi="Times New Roman" w:cs="Times New Roman"/>
          <w:b/>
          <w:bCs/>
          <w:sz w:val="24"/>
          <w:szCs w:val="24"/>
        </w:rPr>
        <w:t>ciclina</w:t>
      </w:r>
      <w:proofErr w:type="spellEnd"/>
      <w:r w:rsidRPr="006E0FF2">
        <w:rPr>
          <w:rFonts w:ascii="Times New Roman" w:eastAsia="Times New Roman" w:hAnsi="Times New Roman" w:cs="Times New Roman"/>
          <w:b/>
          <w:bCs/>
          <w:sz w:val="24"/>
          <w:szCs w:val="24"/>
        </w:rPr>
        <w:t xml:space="preserve"> dipendenti</w:t>
      </w:r>
    </w:p>
    <w:p w:rsidR="00183083" w:rsidRPr="006E0FF2" w:rsidRDefault="00183083" w:rsidP="00183083">
      <w:pPr>
        <w:spacing w:before="100" w:beforeAutospacing="1" w:after="100" w:afterAutospacing="1" w:line="240" w:lineRule="auto"/>
        <w:rPr>
          <w:rFonts w:ascii="Times New Roman" w:eastAsia="Times New Roman" w:hAnsi="Times New Roman" w:cs="Times New Roman"/>
          <w:sz w:val="24"/>
          <w:szCs w:val="24"/>
        </w:rPr>
      </w:pPr>
      <w:proofErr w:type="spellStart"/>
      <w:r w:rsidRPr="006E0FF2">
        <w:rPr>
          <w:rFonts w:ascii="Times New Roman" w:eastAsia="Times New Roman" w:hAnsi="Times New Roman" w:cs="Times New Roman"/>
          <w:b/>
          <w:bCs/>
          <w:sz w:val="24"/>
          <w:szCs w:val="24"/>
        </w:rPr>
        <w:t>Cdk</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cyclin</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dependent</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kinase</w:t>
      </w:r>
      <w:proofErr w:type="spellEnd"/>
      <w:r w:rsidRPr="006E0FF2">
        <w:rPr>
          <w:rFonts w:ascii="Times New Roman" w:eastAsia="Times New Roman" w:hAnsi="Times New Roman" w:cs="Times New Roman"/>
          <w:sz w:val="24"/>
          <w:szCs w:val="24"/>
        </w:rPr>
        <w:t xml:space="preserve"> --&gt; chinasi dipendenti dalle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aggiungono un gruppo </w:t>
      </w:r>
      <w:proofErr w:type="spellStart"/>
      <w:r w:rsidRPr="006E0FF2">
        <w:rPr>
          <w:rFonts w:ascii="Times New Roman" w:eastAsia="Times New Roman" w:hAnsi="Times New Roman" w:cs="Times New Roman"/>
          <w:sz w:val="24"/>
          <w:szCs w:val="24"/>
        </w:rPr>
        <w:t>fospato</w:t>
      </w:r>
      <w:proofErr w:type="spellEnd"/>
      <w:r w:rsidRPr="006E0FF2">
        <w:rPr>
          <w:rFonts w:ascii="Times New Roman" w:eastAsia="Times New Roman" w:hAnsi="Times New Roman" w:cs="Times New Roman"/>
          <w:sz w:val="24"/>
          <w:szCs w:val="24"/>
        </w:rPr>
        <w:t xml:space="preserve"> ad un aminoacido </w:t>
      </w:r>
      <w:proofErr w:type="spellStart"/>
      <w:r w:rsidRPr="006E0FF2">
        <w:rPr>
          <w:rFonts w:ascii="Times New Roman" w:eastAsia="Times New Roman" w:hAnsi="Times New Roman" w:cs="Times New Roman"/>
          <w:sz w:val="24"/>
          <w:szCs w:val="24"/>
        </w:rPr>
        <w:t>serina</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treonina</w:t>
      </w:r>
      <w:proofErr w:type="spellEnd"/>
      <w:r w:rsidRPr="006E0FF2">
        <w:rPr>
          <w:rFonts w:ascii="Times New Roman" w:eastAsia="Times New Roman" w:hAnsi="Times New Roman" w:cs="Times New Roman"/>
          <w:sz w:val="24"/>
          <w:szCs w:val="24"/>
        </w:rPr>
        <w:t xml:space="preserve"> o tirosina di alcune proteine bersaglio), assieme alle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sono i </w:t>
      </w:r>
      <w:proofErr w:type="spellStart"/>
      <w:r w:rsidRPr="006E0FF2">
        <w:rPr>
          <w:rFonts w:ascii="Times New Roman" w:eastAsia="Times New Roman" w:hAnsi="Times New Roman" w:cs="Times New Roman"/>
          <w:sz w:val="24"/>
          <w:szCs w:val="24"/>
        </w:rPr>
        <w:t>piu'</w:t>
      </w:r>
      <w:proofErr w:type="spellEnd"/>
      <w:r w:rsidRPr="006E0FF2">
        <w:rPr>
          <w:rFonts w:ascii="Times New Roman" w:eastAsia="Times New Roman" w:hAnsi="Times New Roman" w:cs="Times New Roman"/>
          <w:sz w:val="24"/>
          <w:szCs w:val="24"/>
        </w:rPr>
        <w:t xml:space="preserve"> importanti componenti che funzionano da </w:t>
      </w:r>
      <w:proofErr w:type="spellStart"/>
      <w:r w:rsidRPr="006E0FF2">
        <w:rPr>
          <w:rFonts w:ascii="Times New Roman" w:eastAsia="Times New Roman" w:hAnsi="Times New Roman" w:cs="Times New Roman"/>
          <w:sz w:val="24"/>
          <w:szCs w:val="24"/>
        </w:rPr>
        <w:t>interrutori</w:t>
      </w:r>
      <w:proofErr w:type="spellEnd"/>
      <w:r w:rsidRPr="006E0FF2">
        <w:rPr>
          <w:rFonts w:ascii="Times New Roman" w:eastAsia="Times New Roman" w:hAnsi="Times New Roman" w:cs="Times New Roman"/>
          <w:sz w:val="24"/>
          <w:szCs w:val="24"/>
        </w:rPr>
        <w:t xml:space="preserve"> nel controllo del ciclo cellulare; inducono la cellula a passare dalla fase G1 alla fase S oppure dalla fase G2 alla fase M.</w:t>
      </w:r>
    </w:p>
    <w:p w:rsidR="00183083" w:rsidRPr="006E0FF2" w:rsidRDefault="00183083" w:rsidP="00183083">
      <w:pPr>
        <w:spacing w:before="100" w:beforeAutospacing="1" w:after="100" w:afterAutospacing="1"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b/>
          <w:bCs/>
          <w:sz w:val="24"/>
          <w:szCs w:val="24"/>
        </w:rPr>
        <w:t>MPF</w:t>
      </w:r>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Maturation</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Promoting</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Factor</w:t>
      </w:r>
      <w:proofErr w:type="spellEnd"/>
      <w:r w:rsidRPr="006E0FF2">
        <w:rPr>
          <w:rFonts w:ascii="Times New Roman" w:eastAsia="Times New Roman" w:hAnsi="Times New Roman" w:cs="Times New Roman"/>
          <w:sz w:val="24"/>
          <w:szCs w:val="24"/>
        </w:rPr>
        <w:t xml:space="preserve">; fattore che promuove la maturazione) e' costituito dalla </w:t>
      </w:r>
      <w:proofErr w:type="spellStart"/>
      <w:r w:rsidRPr="006E0FF2">
        <w:rPr>
          <w:rFonts w:ascii="Times New Roman" w:eastAsia="Times New Roman" w:hAnsi="Times New Roman" w:cs="Times New Roman"/>
          <w:sz w:val="24"/>
          <w:szCs w:val="24"/>
        </w:rPr>
        <w:t>ciclina</w:t>
      </w:r>
      <w:proofErr w:type="spellEnd"/>
      <w:r w:rsidRPr="006E0FF2">
        <w:rPr>
          <w:rFonts w:ascii="Times New Roman" w:eastAsia="Times New Roman" w:hAnsi="Times New Roman" w:cs="Times New Roman"/>
          <w:sz w:val="24"/>
          <w:szCs w:val="24"/>
        </w:rPr>
        <w:t xml:space="preserve"> B e dalla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e induce la progressione lungo il ciclo cellulare.</w:t>
      </w:r>
    </w:p>
    <w:p w:rsidR="00183083" w:rsidRPr="006E0FF2" w:rsidRDefault="00183083" w:rsidP="00183083">
      <w:pPr>
        <w:spacing w:before="100" w:beforeAutospacing="1" w:after="100" w:afterAutospacing="1"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b/>
          <w:bCs/>
          <w:sz w:val="24"/>
          <w:szCs w:val="24"/>
        </w:rPr>
        <w:t>p53</w:t>
      </w:r>
      <w:r w:rsidRPr="006E0FF2">
        <w:rPr>
          <w:rFonts w:ascii="Times New Roman" w:eastAsia="Times New Roman" w:hAnsi="Times New Roman" w:cs="Times New Roman"/>
          <w:sz w:val="24"/>
          <w:szCs w:val="24"/>
        </w:rPr>
        <w:t xml:space="preserve"> e' una proteina la cui funzione e' quella di bloccare il ciclo cellulare se il DNA e' danneggiato: Se il danno e' particolarmente grave porta all'inizio dell'</w:t>
      </w:r>
      <w:proofErr w:type="spellStart"/>
      <w:r w:rsidRPr="006E0FF2">
        <w:rPr>
          <w:rFonts w:ascii="Times New Roman" w:eastAsia="Times New Roman" w:hAnsi="Times New Roman" w:cs="Times New Roman"/>
          <w:sz w:val="24"/>
          <w:szCs w:val="24"/>
        </w:rPr>
        <w:t>apoptosi</w:t>
      </w:r>
      <w:proofErr w:type="spellEnd"/>
      <w:r w:rsidRPr="006E0FF2">
        <w:rPr>
          <w:rFonts w:ascii="Times New Roman" w:eastAsia="Times New Roman" w:hAnsi="Times New Roman" w:cs="Times New Roman"/>
          <w:sz w:val="24"/>
          <w:szCs w:val="24"/>
        </w:rPr>
        <w:t xml:space="preserve"> (morte cellulare).</w:t>
      </w:r>
    </w:p>
    <w:p w:rsidR="00183083" w:rsidRPr="006E0FF2" w:rsidRDefault="00183083" w:rsidP="001830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t xml:space="preserve">i livelli di p53 aumentano in seguito ad un danno alla cellula: </w:t>
      </w:r>
      <w:proofErr w:type="spellStart"/>
      <w:r w:rsidRPr="006E0FF2">
        <w:rPr>
          <w:rFonts w:ascii="Times New Roman" w:eastAsia="Times New Roman" w:hAnsi="Times New Roman" w:cs="Times New Roman"/>
          <w:sz w:val="24"/>
          <w:szCs w:val="24"/>
        </w:rPr>
        <w:t>Cio'</w:t>
      </w:r>
      <w:proofErr w:type="spellEnd"/>
      <w:r w:rsidRPr="006E0FF2">
        <w:rPr>
          <w:rFonts w:ascii="Times New Roman" w:eastAsia="Times New Roman" w:hAnsi="Times New Roman" w:cs="Times New Roman"/>
          <w:sz w:val="24"/>
          <w:szCs w:val="24"/>
        </w:rPr>
        <w:t xml:space="preserve"> da tempo per riparare il danno al DNA sfruttando il blocco del ciclo. </w:t>
      </w:r>
    </w:p>
    <w:p w:rsidR="00183083" w:rsidRPr="006E0FF2" w:rsidRDefault="00183083" w:rsidP="001830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lastRenderedPageBreak/>
        <w:t>alcune </w:t>
      </w:r>
      <w:proofErr w:type="spellStart"/>
      <w:r w:rsidRPr="006E0FF2">
        <w:rPr>
          <w:rFonts w:ascii="Times New Roman" w:eastAsia="Times New Roman" w:hAnsi="Times New Roman" w:cs="Times New Roman"/>
          <w:sz w:val="24"/>
          <w:szCs w:val="24"/>
        </w:rPr>
        <w:t>mutationi</w:t>
      </w:r>
      <w:proofErr w:type="spellEnd"/>
      <w:r w:rsidRPr="006E0FF2">
        <w:rPr>
          <w:rFonts w:ascii="Times New Roman" w:eastAsia="Times New Roman" w:hAnsi="Times New Roman" w:cs="Times New Roman"/>
          <w:sz w:val="24"/>
          <w:szCs w:val="24"/>
        </w:rPr>
        <w:t xml:space="preserve"> di p53 sono tra le cause principali che possono consentire lo sviluppo di un tumore. </w:t>
      </w:r>
    </w:p>
    <w:p w:rsidR="00183083" w:rsidRPr="006E0FF2" w:rsidRDefault="00183083" w:rsidP="001830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t xml:space="preserve">p53 agisce come fattore di trascrizione ed induce la sintesi di p21, una proteina capace di bloccare l'azione della proteina PCNA necessaria alla formazione della pinza di sostegno della DNA polimerasi durante la duplicazione del DNA che avviene nella fase S; p21 blocca anche direttamente il complesso attivato di </w:t>
      </w:r>
      <w:proofErr w:type="spellStart"/>
      <w:r w:rsidRPr="006E0FF2">
        <w:rPr>
          <w:rFonts w:ascii="Times New Roman" w:eastAsia="Times New Roman" w:hAnsi="Times New Roman" w:cs="Times New Roman"/>
          <w:sz w:val="24"/>
          <w:szCs w:val="24"/>
        </w:rPr>
        <w:t>ciclina</w:t>
      </w:r>
      <w:proofErr w:type="spellEnd"/>
      <w:r w:rsidRPr="006E0FF2">
        <w:rPr>
          <w:rFonts w:ascii="Times New Roman" w:eastAsia="Times New Roman" w:hAnsi="Times New Roman" w:cs="Times New Roman"/>
          <w:sz w:val="24"/>
          <w:szCs w:val="24"/>
        </w:rPr>
        <w:t xml:space="preserve"> D/Cdk4,6 attivo durante il superamento del punto di restrizione nella fase G1.</w:t>
      </w:r>
    </w:p>
    <w:p w:rsidR="00183083" w:rsidRPr="006E0FF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6E0FF2">
        <w:rPr>
          <w:rFonts w:ascii="Times New Roman" w:eastAsia="Times New Roman" w:hAnsi="Times New Roman" w:cs="Times New Roman"/>
          <w:b/>
          <w:bCs/>
          <w:sz w:val="24"/>
          <w:szCs w:val="24"/>
        </w:rPr>
        <w:t>p27</w:t>
      </w:r>
      <w:r w:rsidRPr="006E0FF2">
        <w:rPr>
          <w:rFonts w:ascii="Times New Roman" w:eastAsia="Times New Roman" w:hAnsi="Times New Roman" w:cs="Times New Roman"/>
          <w:sz w:val="24"/>
          <w:szCs w:val="24"/>
        </w:rPr>
        <w:t xml:space="preserve"> e' un'altra proteina che lega alle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e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bloccando l'ingresso nella fase S.</w:t>
      </w:r>
    </w:p>
    <w:p w:rsidR="00183083" w:rsidRPr="006E0FF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t xml:space="preserve">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e le chinasi dipendenti dalle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cdks</w:t>
      </w:r>
      <w:proofErr w:type="spellEnd"/>
      <w:r w:rsidRPr="006E0FF2">
        <w:rPr>
          <w:rFonts w:ascii="Times New Roman" w:eastAsia="Times New Roman" w:hAnsi="Times New Roman" w:cs="Times New Roman"/>
          <w:sz w:val="24"/>
          <w:szCs w:val="24"/>
        </w:rPr>
        <w:t xml:space="preserve">) sono essenziali per il controllo del ciclo cellulare negli </w:t>
      </w:r>
      <w:proofErr w:type="spellStart"/>
      <w:r w:rsidRPr="006E0FF2">
        <w:rPr>
          <w:rFonts w:ascii="Times New Roman" w:eastAsia="Times New Roman" w:hAnsi="Times New Roman" w:cs="Times New Roman"/>
          <w:sz w:val="24"/>
          <w:szCs w:val="24"/>
        </w:rPr>
        <w:t>eucarioti</w:t>
      </w:r>
      <w:proofErr w:type="spellEnd"/>
      <w:r w:rsidRPr="006E0FF2">
        <w:rPr>
          <w:rFonts w:ascii="Times New Roman" w:eastAsia="Times New Roman" w:hAnsi="Times New Roman" w:cs="Times New Roman"/>
          <w:sz w:val="24"/>
          <w:szCs w:val="24"/>
        </w:rPr>
        <w:t>.</w:t>
      </w:r>
      <w:r w:rsidRPr="006E0FF2">
        <w:rPr>
          <w:rFonts w:ascii="Times New Roman" w:eastAsia="Times New Roman" w:hAnsi="Times New Roman" w:cs="Times New Roman"/>
          <w:sz w:val="24"/>
          <w:szCs w:val="24"/>
        </w:rPr>
        <w:br/>
        <w:t xml:space="preserve">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sono proteine </w:t>
      </w:r>
      <w:proofErr w:type="spellStart"/>
      <w:r w:rsidRPr="006E0FF2">
        <w:rPr>
          <w:rFonts w:ascii="Times New Roman" w:eastAsia="Times New Roman" w:hAnsi="Times New Roman" w:cs="Times New Roman"/>
          <w:sz w:val="24"/>
          <w:szCs w:val="24"/>
        </w:rPr>
        <w:t>regolatorie</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subunita</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regolatorie</w:t>
      </w:r>
      <w:proofErr w:type="spellEnd"/>
      <w:r w:rsidRPr="006E0FF2">
        <w:rPr>
          <w:rFonts w:ascii="Times New Roman" w:eastAsia="Times New Roman" w:hAnsi="Times New Roman" w:cs="Times New Roman"/>
          <w:sz w:val="24"/>
          <w:szCs w:val="24"/>
        </w:rPr>
        <w:t xml:space="preserve">) che legano le </w:t>
      </w:r>
      <w:proofErr w:type="spellStart"/>
      <w:r w:rsidRPr="006E0FF2">
        <w:rPr>
          <w:rFonts w:ascii="Times New Roman" w:eastAsia="Times New Roman" w:hAnsi="Times New Roman" w:cs="Times New Roman"/>
          <w:sz w:val="24"/>
          <w:szCs w:val="24"/>
        </w:rPr>
        <w:t>cdks</w:t>
      </w:r>
      <w:proofErr w:type="spellEnd"/>
      <w:r w:rsidRPr="006E0FF2">
        <w:rPr>
          <w:rFonts w:ascii="Times New Roman" w:eastAsia="Times New Roman" w:hAnsi="Times New Roman" w:cs="Times New Roman"/>
          <w:sz w:val="24"/>
          <w:szCs w:val="24"/>
        </w:rPr>
        <w:t xml:space="preserve"> ( </w:t>
      </w:r>
      <w:proofErr w:type="spellStart"/>
      <w:r w:rsidRPr="006E0FF2">
        <w:rPr>
          <w:rFonts w:ascii="Times New Roman" w:eastAsia="Times New Roman" w:hAnsi="Times New Roman" w:cs="Times New Roman"/>
          <w:sz w:val="24"/>
          <w:szCs w:val="24"/>
        </w:rPr>
        <w:t>subunita</w:t>
      </w:r>
      <w:proofErr w:type="spellEnd"/>
      <w:r w:rsidRPr="006E0FF2">
        <w:rPr>
          <w:rFonts w:ascii="Times New Roman" w:eastAsia="Times New Roman" w:hAnsi="Times New Roman" w:cs="Times New Roman"/>
          <w:sz w:val="24"/>
          <w:szCs w:val="24"/>
        </w:rPr>
        <w:t xml:space="preserve">' (catalitiche) per formare un complesso attivo </w:t>
      </w:r>
      <w:proofErr w:type="spellStart"/>
      <w:r w:rsidRPr="006E0FF2">
        <w:rPr>
          <w:rFonts w:ascii="Times New Roman" w:eastAsia="Times New Roman" w:hAnsi="Times New Roman" w:cs="Times New Roman"/>
          <w:sz w:val="24"/>
          <w:szCs w:val="24"/>
        </w:rPr>
        <w:t>ciclina-cdk</w:t>
      </w:r>
      <w:proofErr w:type="spellEnd"/>
    </w:p>
    <w:p w:rsidR="00183083" w:rsidRPr="006E0FF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6E0FF2">
        <w:rPr>
          <w:rFonts w:ascii="Times New Roman" w:eastAsia="Times New Roman" w:hAnsi="Times New Roman" w:cs="Times New Roman"/>
          <w:sz w:val="24"/>
          <w:szCs w:val="24"/>
        </w:rPr>
        <w:t xml:space="preserve">Le </w:t>
      </w:r>
      <w:proofErr w:type="spellStart"/>
      <w:r w:rsidRPr="006E0FF2">
        <w:rPr>
          <w:rFonts w:ascii="Times New Roman" w:eastAsia="Times New Roman" w:hAnsi="Times New Roman" w:cs="Times New Roman"/>
          <w:sz w:val="24"/>
          <w:szCs w:val="24"/>
        </w:rPr>
        <w:t>subunita</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da sole sono inattive ed il legame con 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e' richiesto per la loro </w:t>
      </w:r>
      <w:proofErr w:type="spellStart"/>
      <w:r w:rsidRPr="006E0FF2">
        <w:rPr>
          <w:rFonts w:ascii="Times New Roman" w:eastAsia="Times New Roman" w:hAnsi="Times New Roman" w:cs="Times New Roman"/>
          <w:sz w:val="24"/>
          <w:szCs w:val="24"/>
        </w:rPr>
        <w:t>attivita'</w:t>
      </w:r>
      <w:proofErr w:type="spellEnd"/>
      <w:r w:rsidRPr="006E0FF2">
        <w:rPr>
          <w:rFonts w:ascii="Times New Roman" w:eastAsia="Times New Roman" w:hAnsi="Times New Roman" w:cs="Times New Roman"/>
          <w:sz w:val="24"/>
          <w:szCs w:val="24"/>
        </w:rPr>
        <w:t>.</w:t>
      </w:r>
      <w:r w:rsidRPr="006E0FF2">
        <w:rPr>
          <w:rFonts w:ascii="Times New Roman" w:eastAsia="Times New Roman" w:hAnsi="Times New Roman" w:cs="Times New Roman"/>
          <w:sz w:val="24"/>
          <w:szCs w:val="24"/>
        </w:rPr>
        <w:br/>
        <w:t xml:space="preserve">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A, B1, D, ed E sottostanno ad una </w:t>
      </w:r>
      <w:proofErr w:type="spellStart"/>
      <w:r w:rsidRPr="006E0FF2">
        <w:rPr>
          <w:rFonts w:ascii="Times New Roman" w:eastAsia="Times New Roman" w:hAnsi="Times New Roman" w:cs="Times New Roman"/>
          <w:sz w:val="24"/>
          <w:szCs w:val="24"/>
        </w:rPr>
        <w:t>ciclicita'</w:t>
      </w:r>
      <w:proofErr w:type="spellEnd"/>
      <w:r w:rsidRPr="006E0FF2">
        <w:rPr>
          <w:rFonts w:ascii="Times New Roman" w:eastAsia="Times New Roman" w:hAnsi="Times New Roman" w:cs="Times New Roman"/>
          <w:sz w:val="24"/>
          <w:szCs w:val="24"/>
        </w:rPr>
        <w:t xml:space="preserve"> nella sintesi e nella degradazione, quindi fornendo un meccanismo per regolare l'</w:t>
      </w:r>
      <w:proofErr w:type="spellStart"/>
      <w:r w:rsidRPr="006E0FF2">
        <w:rPr>
          <w:rFonts w:ascii="Times New Roman" w:eastAsia="Times New Roman" w:hAnsi="Times New Roman" w:cs="Times New Roman"/>
          <w:sz w:val="24"/>
          <w:szCs w:val="24"/>
        </w:rPr>
        <w:t>attivita</w:t>
      </w:r>
      <w:proofErr w:type="spellEnd"/>
      <w:r w:rsidRPr="006E0FF2">
        <w:rPr>
          <w:rFonts w:ascii="Times New Roman" w:eastAsia="Times New Roman" w:hAnsi="Times New Roman" w:cs="Times New Roman"/>
          <w:sz w:val="24"/>
          <w:szCs w:val="24"/>
        </w:rPr>
        <w:t xml:space="preserve">' delle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durante la progressione lungo il ciclo cellulare.</w:t>
      </w:r>
      <w:r w:rsidRPr="006E0FF2">
        <w:rPr>
          <w:rFonts w:ascii="Times New Roman" w:eastAsia="Times New Roman" w:hAnsi="Times New Roman" w:cs="Times New Roman"/>
          <w:sz w:val="24"/>
          <w:szCs w:val="24"/>
        </w:rPr>
        <w:br/>
        <w:t>L'</w:t>
      </w:r>
      <w:proofErr w:type="spellStart"/>
      <w:r w:rsidRPr="006E0FF2">
        <w:rPr>
          <w:rFonts w:ascii="Times New Roman" w:eastAsia="Times New Roman" w:hAnsi="Times New Roman" w:cs="Times New Roman"/>
          <w:sz w:val="24"/>
          <w:szCs w:val="24"/>
        </w:rPr>
        <w:t>attivita</w:t>
      </w:r>
      <w:proofErr w:type="spellEnd"/>
      <w:r w:rsidRPr="006E0FF2">
        <w:rPr>
          <w:rFonts w:ascii="Times New Roman" w:eastAsia="Times New Roman" w:hAnsi="Times New Roman" w:cs="Times New Roman"/>
          <w:sz w:val="24"/>
          <w:szCs w:val="24"/>
        </w:rPr>
        <w:t xml:space="preserve">' delle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e' ulteriormente regolata dall'attivazione o dall'inibizione mediata da fosforilazione, </w:t>
      </w:r>
      <w:proofErr w:type="spellStart"/>
      <w:r w:rsidRPr="006E0FF2">
        <w:rPr>
          <w:rFonts w:ascii="Times New Roman" w:eastAsia="Times New Roman" w:hAnsi="Times New Roman" w:cs="Times New Roman"/>
          <w:sz w:val="24"/>
          <w:szCs w:val="24"/>
        </w:rPr>
        <w:t>nonche</w:t>
      </w:r>
      <w:proofErr w:type="spellEnd"/>
      <w:r w:rsidRPr="006E0FF2">
        <w:rPr>
          <w:rFonts w:ascii="Times New Roman" w:eastAsia="Times New Roman" w:hAnsi="Times New Roman" w:cs="Times New Roman"/>
          <w:sz w:val="24"/>
          <w:szCs w:val="24"/>
        </w:rPr>
        <w:t xml:space="preserve"> da piccole proteine (p15, p18, p19, p21, and p27), chiamati inibitori dell'</w:t>
      </w:r>
      <w:proofErr w:type="spellStart"/>
      <w:r w:rsidRPr="006E0FF2">
        <w:rPr>
          <w:rFonts w:ascii="Times New Roman" w:eastAsia="Times New Roman" w:hAnsi="Times New Roman" w:cs="Times New Roman"/>
          <w:sz w:val="24"/>
          <w:szCs w:val="24"/>
        </w:rPr>
        <w:t>attivita</w:t>
      </w:r>
      <w:proofErr w:type="spellEnd"/>
      <w:r w:rsidRPr="006E0FF2">
        <w:rPr>
          <w:rFonts w:ascii="Times New Roman" w:eastAsia="Times New Roman" w:hAnsi="Times New Roman" w:cs="Times New Roman"/>
          <w:sz w:val="24"/>
          <w:szCs w:val="24"/>
        </w:rPr>
        <w:t xml:space="preserve">' delle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inhibitors</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of</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cdk</w:t>
      </w:r>
      <w:proofErr w:type="spellEnd"/>
      <w:r w:rsidRPr="006E0FF2">
        <w:rPr>
          <w:rFonts w:ascii="Times New Roman" w:eastAsia="Times New Roman" w:hAnsi="Times New Roman" w:cs="Times New Roman"/>
          <w:sz w:val="24"/>
          <w:szCs w:val="24"/>
        </w:rPr>
        <w:t xml:space="preserve"> </w:t>
      </w:r>
      <w:proofErr w:type="spellStart"/>
      <w:r w:rsidRPr="006E0FF2">
        <w:rPr>
          <w:rFonts w:ascii="Times New Roman" w:eastAsia="Times New Roman" w:hAnsi="Times New Roman" w:cs="Times New Roman"/>
          <w:sz w:val="24"/>
          <w:szCs w:val="24"/>
        </w:rPr>
        <w:t>activity</w:t>
      </w:r>
      <w:proofErr w:type="spellEnd"/>
      <w:r w:rsidRPr="006E0FF2">
        <w:rPr>
          <w:rFonts w:ascii="Times New Roman" w:eastAsia="Times New Roman" w:hAnsi="Times New Roman" w:cs="Times New Roman"/>
          <w:sz w:val="24"/>
          <w:szCs w:val="24"/>
        </w:rPr>
        <w:t xml:space="preserve"> = CKI), che sono in grado di legare alle </w:t>
      </w:r>
      <w:proofErr w:type="spellStart"/>
      <w:r w:rsidRPr="006E0FF2">
        <w:rPr>
          <w:rFonts w:ascii="Times New Roman" w:eastAsia="Times New Roman" w:hAnsi="Times New Roman" w:cs="Times New Roman"/>
          <w:sz w:val="24"/>
          <w:szCs w:val="24"/>
        </w:rPr>
        <w:t>cicline</w:t>
      </w:r>
      <w:proofErr w:type="spellEnd"/>
      <w:r w:rsidRPr="006E0FF2">
        <w:rPr>
          <w:rFonts w:ascii="Times New Roman" w:eastAsia="Times New Roman" w:hAnsi="Times New Roman" w:cs="Times New Roman"/>
          <w:sz w:val="24"/>
          <w:szCs w:val="24"/>
        </w:rPr>
        <w:t xml:space="preserve">, alle </w:t>
      </w:r>
      <w:proofErr w:type="spellStart"/>
      <w:r w:rsidRPr="006E0FF2">
        <w:rPr>
          <w:rFonts w:ascii="Times New Roman" w:eastAsia="Times New Roman" w:hAnsi="Times New Roman" w:cs="Times New Roman"/>
          <w:sz w:val="24"/>
          <w:szCs w:val="24"/>
        </w:rPr>
        <w:t>Cdks</w:t>
      </w:r>
      <w:proofErr w:type="spellEnd"/>
      <w:r w:rsidRPr="006E0FF2">
        <w:rPr>
          <w:rFonts w:ascii="Times New Roman" w:eastAsia="Times New Roman" w:hAnsi="Times New Roman" w:cs="Times New Roman"/>
          <w:sz w:val="24"/>
          <w:szCs w:val="24"/>
        </w:rPr>
        <w:t xml:space="preserve"> oppure al complesso </w:t>
      </w:r>
      <w:proofErr w:type="spellStart"/>
      <w:r w:rsidRPr="006E0FF2">
        <w:rPr>
          <w:rFonts w:ascii="Times New Roman" w:eastAsia="Times New Roman" w:hAnsi="Times New Roman" w:cs="Times New Roman"/>
          <w:sz w:val="24"/>
          <w:szCs w:val="24"/>
        </w:rPr>
        <w:t>Cdks_cicline</w:t>
      </w:r>
      <w:proofErr w:type="spellEnd"/>
      <w:r w:rsidRPr="006E0FF2">
        <w:rPr>
          <w:rFonts w:ascii="Times New Roman" w:eastAsia="Times New Roman" w:hAnsi="Times New Roman" w:cs="Times New Roman"/>
          <w:sz w:val="24"/>
          <w:szCs w:val="24"/>
        </w:rPr>
        <w:t>.</w:t>
      </w:r>
      <w:r w:rsidRPr="006E0FF2">
        <w:rPr>
          <w:rFonts w:ascii="Times New Roman" w:eastAsia="Times New Roman" w:hAnsi="Times New Roman" w:cs="Times New Roman"/>
          <w:sz w:val="24"/>
          <w:szCs w:val="24"/>
        </w:rPr>
        <w:br/>
        <w:t xml:space="preserve">Il complesso </w:t>
      </w:r>
      <w:proofErr w:type="spellStart"/>
      <w:r w:rsidRPr="006E0FF2">
        <w:rPr>
          <w:rFonts w:ascii="Times New Roman" w:eastAsia="Times New Roman" w:hAnsi="Times New Roman" w:cs="Times New Roman"/>
          <w:sz w:val="24"/>
          <w:szCs w:val="24"/>
        </w:rPr>
        <w:t>Cdks_cicline</w:t>
      </w:r>
      <w:proofErr w:type="spellEnd"/>
      <w:r w:rsidRPr="006E0FF2">
        <w:rPr>
          <w:rFonts w:ascii="Times New Roman" w:eastAsia="Times New Roman" w:hAnsi="Times New Roman" w:cs="Times New Roman"/>
          <w:sz w:val="24"/>
          <w:szCs w:val="24"/>
        </w:rPr>
        <w:t xml:space="preserve"> attivato trasporta la cellula da una fase all'altra del ciclo cellulare, questi punti di regolazione sono chiamati </w:t>
      </w:r>
      <w:proofErr w:type="spellStart"/>
      <w:r w:rsidRPr="006E0FF2">
        <w:rPr>
          <w:rFonts w:ascii="Times New Roman" w:eastAsia="Times New Roman" w:hAnsi="Times New Roman" w:cs="Times New Roman"/>
          <w:sz w:val="24"/>
          <w:szCs w:val="24"/>
        </w:rPr>
        <w:t>checkpoints</w:t>
      </w:r>
      <w:proofErr w:type="spellEnd"/>
      <w:r w:rsidRPr="006E0FF2">
        <w:rPr>
          <w:rFonts w:ascii="Times New Roman" w:eastAsia="Times New Roman" w:hAnsi="Times New Roman" w:cs="Times New Roman"/>
          <w:sz w:val="24"/>
          <w:szCs w:val="24"/>
        </w:rPr>
        <w:t>, in cui un particolare set unico di substrati proteici vengono fosforilati. Questi substrati attivati sono essenziali per ottenere la transizione alla fase successiva.</w:t>
      </w:r>
    </w:p>
    <w:p w:rsidR="00183083" w:rsidRPr="002521C2" w:rsidRDefault="00183083" w:rsidP="00183083">
      <w:pPr>
        <w:spacing w:after="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b/>
          <w:bCs/>
          <w:color w:val="990000"/>
          <w:sz w:val="24"/>
          <w:szCs w:val="24"/>
        </w:rPr>
        <w:t>CICLO CELLULARE</w:t>
      </w:r>
    </w:p>
    <w:p w:rsidR="00183083" w:rsidRPr="002521C2" w:rsidRDefault="00183083" w:rsidP="00183083">
      <w:pPr>
        <w:spacing w:after="0" w:line="240" w:lineRule="auto"/>
        <w:rPr>
          <w:rFonts w:ascii="Times New Roman" w:eastAsia="Times New Roman" w:hAnsi="Times New Roman" w:cs="Times New Roman"/>
          <w:sz w:val="24"/>
          <w:szCs w:val="24"/>
        </w:rPr>
      </w:pPr>
      <w:proofErr w:type="spellStart"/>
      <w:r w:rsidRPr="002521C2">
        <w:rPr>
          <w:rFonts w:ascii="Times New Roman" w:eastAsia="Times New Roman" w:hAnsi="Times New Roman" w:cs="Times New Roman"/>
          <w:b/>
          <w:bCs/>
          <w:sz w:val="24"/>
          <w:szCs w:val="24"/>
        </w:rPr>
        <w:t>Cicline</w:t>
      </w:r>
      <w:proofErr w:type="spellEnd"/>
      <w:r w:rsidRPr="002521C2">
        <w:rPr>
          <w:rFonts w:ascii="Times New Roman" w:eastAsia="Times New Roman" w:hAnsi="Times New Roman" w:cs="Times New Roman"/>
          <w:sz w:val="24"/>
          <w:szCs w:val="24"/>
        </w:rPr>
        <w:t xml:space="preserve"> </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Sino ad oggi</w:t>
      </w:r>
      <w:r w:rsidRPr="002521C2">
        <w:rPr>
          <w:rFonts w:ascii="Times New Roman" w:eastAsia="Times New Roman" w:hAnsi="Times New Roman" w:cs="Times New Roman"/>
          <w:b/>
          <w:bCs/>
          <w:sz w:val="24"/>
          <w:szCs w:val="24"/>
        </w:rPr>
        <w:t xml:space="preserve"> </w:t>
      </w:r>
      <w:r w:rsidRPr="002521C2">
        <w:rPr>
          <w:rFonts w:ascii="Times New Roman" w:eastAsia="Times New Roman" w:hAnsi="Times New Roman" w:cs="Times New Roman"/>
          <w:sz w:val="24"/>
          <w:szCs w:val="24"/>
        </w:rPr>
        <w:t xml:space="preserve">sono state identificate nove diverse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Queste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sono state chiamate con una lettera dalla A alla I.</w:t>
      </w:r>
      <w:r w:rsidRPr="002521C2">
        <w:rPr>
          <w:rFonts w:ascii="Times New Roman" w:eastAsia="Times New Roman" w:hAnsi="Times New Roman" w:cs="Times New Roman"/>
          <w:sz w:val="24"/>
          <w:szCs w:val="24"/>
        </w:rPr>
        <w:br/>
        <w:t xml:space="preserve">Come indicato dal loro nome, nelle cellule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sono sintetizzate e degradate in una precisa sequenza temporale. I livelli di una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particolare sono regolati a livello della sua trascrizione genica e della sua degradazione che avviene utilizzando il sistema dell'</w:t>
      </w:r>
      <w:proofErr w:type="spellStart"/>
      <w:r w:rsidRPr="002521C2">
        <w:rPr>
          <w:rFonts w:ascii="Times New Roman" w:eastAsia="Times New Roman" w:hAnsi="Times New Roman" w:cs="Times New Roman"/>
          <w:sz w:val="24"/>
          <w:szCs w:val="24"/>
        </w:rPr>
        <w:t>ubiquitina-proteasoma</w:t>
      </w:r>
      <w:proofErr w:type="spellEnd"/>
      <w:r w:rsidRPr="002521C2">
        <w:rPr>
          <w:rFonts w:ascii="Times New Roman" w:eastAsia="Times New Roman" w:hAnsi="Times New Roman" w:cs="Times New Roman"/>
          <w:sz w:val="24"/>
          <w:szCs w:val="24"/>
        </w:rPr>
        <w:t>.</w:t>
      </w:r>
      <w:r w:rsidRPr="002521C2">
        <w:rPr>
          <w:rFonts w:ascii="Times New Roman" w:eastAsia="Times New Roman" w:hAnsi="Times New Roman" w:cs="Times New Roman"/>
          <w:sz w:val="24"/>
          <w:szCs w:val="24"/>
        </w:rPr>
        <w:br/>
        <w:t xml:space="preserve">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w:t>
      </w:r>
      <w:proofErr w:type="spellStart"/>
      <w:r w:rsidRPr="002521C2">
        <w:rPr>
          <w:rFonts w:ascii="Times New Roman" w:eastAsia="Times New Roman" w:hAnsi="Times New Roman" w:cs="Times New Roman"/>
          <w:sz w:val="24"/>
          <w:szCs w:val="24"/>
        </w:rPr>
        <w:t>D-ed</w:t>
      </w:r>
      <w:proofErr w:type="spellEnd"/>
      <w:r w:rsidRPr="002521C2">
        <w:rPr>
          <w:rFonts w:ascii="Times New Roman" w:eastAsia="Times New Roman" w:hAnsi="Times New Roman" w:cs="Times New Roman"/>
          <w:sz w:val="24"/>
          <w:szCs w:val="24"/>
        </w:rPr>
        <w:t xml:space="preserve"> E vengono espresse durante le fasi G0/G1  e sono anche identificate come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Start.</w:t>
      </w:r>
      <w:r w:rsidRPr="002521C2">
        <w:rPr>
          <w:rFonts w:ascii="Times New Roman" w:eastAsia="Times New Roman" w:hAnsi="Times New Roman" w:cs="Times New Roman"/>
          <w:sz w:val="24"/>
          <w:szCs w:val="24"/>
        </w:rPr>
        <w:br/>
        <w:t xml:space="preserve">Lo Start (tipico dei sistemi di lievito) e' conosciuto negli </w:t>
      </w:r>
      <w:proofErr w:type="spellStart"/>
      <w:r w:rsidRPr="002521C2">
        <w:rPr>
          <w:rFonts w:ascii="Times New Roman" w:eastAsia="Times New Roman" w:hAnsi="Times New Roman" w:cs="Times New Roman"/>
          <w:sz w:val="24"/>
          <w:szCs w:val="24"/>
        </w:rPr>
        <w:t>eucarioti</w:t>
      </w:r>
      <w:proofErr w:type="spellEnd"/>
      <w:r w:rsidRPr="002521C2">
        <w:rPr>
          <w:rFonts w:ascii="Times New Roman" w:eastAsia="Times New Roman" w:hAnsi="Times New Roman" w:cs="Times New Roman"/>
          <w:sz w:val="24"/>
          <w:szCs w:val="24"/>
        </w:rPr>
        <w:t xml:space="preserve"> superiori come punto di restrizione, un checkpoint tipico di queste cellule, tale punto di controllo si trova nella fase G1 tardiva; se tale punto viene superato, la cellula viene destinata ad un altro ciclo cellulare, con duplicazione del DNA.</w:t>
      </w:r>
      <w:r w:rsidRPr="002521C2">
        <w:rPr>
          <w:rFonts w:ascii="Times New Roman" w:eastAsia="Times New Roman" w:hAnsi="Times New Roman" w:cs="Times New Roman"/>
          <w:sz w:val="24"/>
          <w:szCs w:val="24"/>
        </w:rPr>
        <w:br/>
        <w:t xml:space="preserve">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D  (D1, D2, and D3) sono espresse in risposta alla stimolazione con fattori di crescita o sostanze </w:t>
      </w:r>
      <w:proofErr w:type="spellStart"/>
      <w:r w:rsidRPr="002521C2">
        <w:rPr>
          <w:rFonts w:ascii="Times New Roman" w:eastAsia="Times New Roman" w:hAnsi="Times New Roman" w:cs="Times New Roman"/>
          <w:sz w:val="24"/>
          <w:szCs w:val="24"/>
        </w:rPr>
        <w:t>mitogene</w:t>
      </w:r>
      <w:proofErr w:type="spellEnd"/>
      <w:r w:rsidRPr="002521C2">
        <w:rPr>
          <w:rFonts w:ascii="Times New Roman" w:eastAsia="Times New Roman" w:hAnsi="Times New Roman" w:cs="Times New Roman"/>
          <w:sz w:val="24"/>
          <w:szCs w:val="24"/>
        </w:rPr>
        <w:t xml:space="preserve">, e svengono rapidamente degradate con l'eliminazione delle sostanze </w:t>
      </w:r>
      <w:proofErr w:type="spellStart"/>
      <w:r w:rsidRPr="002521C2">
        <w:rPr>
          <w:rFonts w:ascii="Times New Roman" w:eastAsia="Times New Roman" w:hAnsi="Times New Roman" w:cs="Times New Roman"/>
          <w:sz w:val="24"/>
          <w:szCs w:val="24"/>
        </w:rPr>
        <w:t>mitogene</w:t>
      </w:r>
      <w:proofErr w:type="spellEnd"/>
      <w:r w:rsidRPr="002521C2">
        <w:rPr>
          <w:rFonts w:ascii="Times New Roman" w:eastAsia="Times New Roman" w:hAnsi="Times New Roman" w:cs="Times New Roman"/>
          <w:sz w:val="24"/>
          <w:szCs w:val="24"/>
        </w:rPr>
        <w:t>.</w:t>
      </w:r>
      <w:r w:rsidRPr="002521C2">
        <w:rPr>
          <w:rFonts w:ascii="Times New Roman" w:eastAsia="Times New Roman" w:hAnsi="Times New Roman" w:cs="Times New Roman"/>
          <w:sz w:val="24"/>
          <w:szCs w:val="24"/>
        </w:rPr>
        <w:br/>
        <w:t xml:space="preserve">In cellule che proliferano di </w:t>
      </w:r>
      <w:proofErr w:type="spellStart"/>
      <w:r w:rsidRPr="002521C2">
        <w:rPr>
          <w:rFonts w:ascii="Times New Roman" w:eastAsia="Times New Roman" w:hAnsi="Times New Roman" w:cs="Times New Roman"/>
          <w:sz w:val="24"/>
          <w:szCs w:val="24"/>
        </w:rPr>
        <w:t>ontinuo</w:t>
      </w:r>
      <w:proofErr w:type="spellEnd"/>
      <w:r w:rsidRPr="002521C2">
        <w:rPr>
          <w:rFonts w:ascii="Times New Roman" w:eastAsia="Times New Roman" w:hAnsi="Times New Roman" w:cs="Times New Roman"/>
          <w:sz w:val="24"/>
          <w:szCs w:val="24"/>
        </w:rPr>
        <w:t xml:space="preserve"> il loro livello e' molto meno variabile durante il ciclo cellulare se comparate con i livelli intracellulari di delle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E, A o B1.</w:t>
      </w:r>
      <w:r w:rsidRPr="002521C2">
        <w:rPr>
          <w:rFonts w:ascii="Times New Roman" w:eastAsia="Times New Roman" w:hAnsi="Times New Roman" w:cs="Times New Roman"/>
          <w:sz w:val="24"/>
          <w:szCs w:val="24"/>
        </w:rPr>
        <w:br/>
        <w:t xml:space="preserve">L'espressione di un particolare tipo di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D e' caratteristica di un determinato tessuto.</w:t>
      </w:r>
      <w:r w:rsidRPr="002521C2">
        <w:rPr>
          <w:rFonts w:ascii="Times New Roman" w:eastAsia="Times New Roman" w:hAnsi="Times New Roman" w:cs="Times New Roman"/>
          <w:sz w:val="24"/>
          <w:szCs w:val="24"/>
        </w:rPr>
        <w:br/>
        <w:t xml:space="preserve">Per esempio, i linfociti T esprimono molta </w:t>
      </w:r>
      <w:proofErr w:type="spellStart"/>
      <w:r w:rsidRPr="002521C2">
        <w:rPr>
          <w:rFonts w:ascii="Times New Roman" w:eastAsia="Times New Roman" w:hAnsi="Times New Roman" w:cs="Times New Roman"/>
          <w:sz w:val="24"/>
          <w:szCs w:val="24"/>
        </w:rPr>
        <w:t>piu'</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D3 che non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D2, e sono completamente negativi per 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D1.Le</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D promuovono la transizione tra G0 e </w:t>
      </w:r>
      <w:r w:rsidRPr="002521C2">
        <w:rPr>
          <w:rFonts w:ascii="Times New Roman" w:eastAsia="Times New Roman" w:hAnsi="Times New Roman" w:cs="Times New Roman"/>
          <w:sz w:val="24"/>
          <w:szCs w:val="24"/>
        </w:rPr>
        <w:lastRenderedPageBreak/>
        <w:t xml:space="preserve">G1 e la </w:t>
      </w:r>
      <w:proofErr w:type="spellStart"/>
      <w:r w:rsidRPr="002521C2">
        <w:rPr>
          <w:rFonts w:ascii="Times New Roman" w:eastAsia="Times New Roman" w:hAnsi="Times New Roman" w:cs="Times New Roman"/>
          <w:sz w:val="24"/>
          <w:szCs w:val="24"/>
        </w:rPr>
        <w:t>velovita</w:t>
      </w:r>
      <w:proofErr w:type="spellEnd"/>
      <w:r w:rsidRPr="002521C2">
        <w:rPr>
          <w:rFonts w:ascii="Times New Roman" w:eastAsia="Times New Roman" w:hAnsi="Times New Roman" w:cs="Times New Roman"/>
          <w:sz w:val="24"/>
          <w:szCs w:val="24"/>
        </w:rPr>
        <w:t xml:space="preserve">' di progressione lungo la fase G1.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D si accoppiano alle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4, 6ed il risultante complesso attivato e' capace di fosforilare la proteina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w:t>
      </w:r>
    </w:p>
    <w:p w:rsidR="00183083" w:rsidRPr="002521C2" w:rsidRDefault="00183083" w:rsidP="00183083">
      <w:pPr>
        <w:spacing w:after="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r>
      <w:r w:rsidRPr="006E0FF2">
        <w:rPr>
          <w:rFonts w:ascii="Times New Roman" w:eastAsia="Times New Roman" w:hAnsi="Times New Roman" w:cs="Times New Roman"/>
          <w:noProof/>
          <w:sz w:val="24"/>
          <w:szCs w:val="24"/>
        </w:rPr>
        <w:drawing>
          <wp:inline distT="0" distB="0" distL="0" distR="0">
            <wp:extent cx="6677025" cy="3276600"/>
            <wp:effectExtent l="19050" t="0" r="9525" b="0"/>
            <wp:docPr id="19" name="Immagine 19" descr="ci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cline"/>
                    <pic:cNvPicPr>
                      <a:picLocks noChangeAspect="1" noChangeArrowheads="1"/>
                    </pic:cNvPicPr>
                  </pic:nvPicPr>
                  <pic:blipFill>
                    <a:blip r:embed="rId6"/>
                    <a:srcRect/>
                    <a:stretch>
                      <a:fillRect/>
                    </a:stretch>
                  </pic:blipFill>
                  <pic:spPr bwMode="auto">
                    <a:xfrm>
                      <a:off x="0" y="0"/>
                      <a:ext cx="6677025" cy="3276600"/>
                    </a:xfrm>
                    <a:prstGeom prst="rect">
                      <a:avLst/>
                    </a:prstGeom>
                    <a:noFill/>
                    <a:ln w="9525">
                      <a:noFill/>
                      <a:miter lim="800000"/>
                      <a:headEnd/>
                      <a:tailEnd/>
                    </a:ln>
                  </pic:spPr>
                </pic:pic>
              </a:graphicData>
            </a:graphic>
          </wp:inline>
        </w:drawing>
      </w:r>
    </w:p>
    <w:p w:rsidR="00183083" w:rsidRPr="002521C2" w:rsidRDefault="00183083" w:rsidP="00183083">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t xml:space="preserve">L'assenza delle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D in un determinato tessuto potrebbe essere un segnale di transizione tra una proliferazione cellulare ed il differenziamento cellulare.</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In generale,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E vengono espresse nella fase G1 tardiva, dopo che le </w:t>
      </w:r>
      <w:proofErr w:type="spellStart"/>
      <w:r w:rsidRPr="002521C2">
        <w:rPr>
          <w:rFonts w:ascii="Times New Roman" w:eastAsia="Times New Roman" w:hAnsi="Times New Roman" w:cs="Times New Roman"/>
          <w:sz w:val="24"/>
          <w:szCs w:val="24"/>
        </w:rPr>
        <w:t>cilcline</w:t>
      </w:r>
      <w:proofErr w:type="spellEnd"/>
      <w:r w:rsidRPr="002521C2">
        <w:rPr>
          <w:rFonts w:ascii="Times New Roman" w:eastAsia="Times New Roman" w:hAnsi="Times New Roman" w:cs="Times New Roman"/>
          <w:sz w:val="24"/>
          <w:szCs w:val="24"/>
        </w:rPr>
        <w:t xml:space="preserve"> di tipo D sono aumentate.</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A e B1sono considerate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mitotiche. </w:t>
      </w:r>
      <w:r w:rsidRPr="002521C2">
        <w:rPr>
          <w:rFonts w:ascii="Times New Roman" w:eastAsia="Times New Roman" w:hAnsi="Times New Roman" w:cs="Times New Roman"/>
          <w:sz w:val="24"/>
          <w:szCs w:val="24"/>
        </w:rPr>
        <w:br/>
        <w:t xml:space="preserve">                  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A viene sintetizzata durante la fase S e degradata durante l'anafase. </w:t>
      </w:r>
      <w:r w:rsidRPr="002521C2">
        <w:rPr>
          <w:rFonts w:ascii="Times New Roman" w:eastAsia="Times New Roman" w:hAnsi="Times New Roman" w:cs="Times New Roman"/>
          <w:sz w:val="24"/>
          <w:szCs w:val="24"/>
        </w:rPr>
        <w:br/>
        <w:t xml:space="preserve">           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B1, la prima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ad essere stata identificata, viene sintetizzata durante la fase S tardiva e raggiunge il massimo di espressione durante la transizione tra la fase G2 e la fase  M; 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B1 viene degradata durante l'anafase.</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Ne risulta che la transizione tra una fase e l'altra del ciclo e' si dovuta alla comparsa di una determinata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(tipica di quella fase), ma anche dalla scomparsa della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della fase precedente (azione permissiva).</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t xml:space="preserve">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sono quindi regolate in due modi:</w:t>
      </w:r>
      <w:r w:rsidRPr="002521C2">
        <w:rPr>
          <w:rFonts w:ascii="Times New Roman" w:eastAsia="Times New Roman" w:hAnsi="Times New Roman" w:cs="Times New Roman"/>
          <w:sz w:val="24"/>
          <w:szCs w:val="24"/>
        </w:rPr>
        <w:br/>
        <w:t>    - loro sintesi per attivazione della trascrizione genica</w:t>
      </w:r>
      <w:r w:rsidRPr="002521C2">
        <w:rPr>
          <w:rFonts w:ascii="Times New Roman" w:eastAsia="Times New Roman" w:hAnsi="Times New Roman" w:cs="Times New Roman"/>
          <w:sz w:val="24"/>
          <w:szCs w:val="24"/>
        </w:rPr>
        <w:br/>
        <w:t xml:space="preserve">    - loro degradazione tramite il sistema della </w:t>
      </w:r>
      <w:proofErr w:type="spellStart"/>
      <w:r w:rsidRPr="002521C2">
        <w:rPr>
          <w:rFonts w:ascii="Times New Roman" w:eastAsia="Times New Roman" w:hAnsi="Times New Roman" w:cs="Times New Roman"/>
          <w:sz w:val="24"/>
          <w:szCs w:val="24"/>
        </w:rPr>
        <w:t>Ubiquitina-proteasoma</w:t>
      </w:r>
      <w:proofErr w:type="spellEnd"/>
      <w:r w:rsidRPr="002521C2">
        <w:rPr>
          <w:rFonts w:ascii="Times New Roman" w:eastAsia="Times New Roman" w:hAnsi="Times New Roman" w:cs="Times New Roman"/>
          <w:sz w:val="24"/>
          <w:szCs w:val="24"/>
        </w:rPr>
        <w:t>.</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la sintesi serve per l'ingresso in una fase del ciclo --&gt; la degradazione per l'uscita da una certa fase </w:t>
      </w:r>
      <w:proofErr w:type="spellStart"/>
      <w:r w:rsidRPr="002521C2">
        <w:rPr>
          <w:rFonts w:ascii="Times New Roman" w:eastAsia="Times New Roman" w:hAnsi="Times New Roman" w:cs="Times New Roman"/>
          <w:sz w:val="24"/>
          <w:szCs w:val="24"/>
        </w:rPr>
        <w:t>deol</w:t>
      </w:r>
      <w:proofErr w:type="spellEnd"/>
      <w:r w:rsidRPr="002521C2">
        <w:rPr>
          <w:rFonts w:ascii="Times New Roman" w:eastAsia="Times New Roman" w:hAnsi="Times New Roman" w:cs="Times New Roman"/>
          <w:sz w:val="24"/>
          <w:szCs w:val="24"/>
        </w:rPr>
        <w:t xml:space="preserve"> ciclo; </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proofErr w:type="spellStart"/>
      <w:r w:rsidRPr="002521C2">
        <w:rPr>
          <w:rFonts w:ascii="Times New Roman" w:eastAsia="Times New Roman" w:hAnsi="Times New Roman" w:cs="Times New Roman"/>
          <w:sz w:val="24"/>
          <w:szCs w:val="24"/>
        </w:rPr>
        <w:lastRenderedPageBreak/>
        <w:t>cio'</w:t>
      </w:r>
      <w:proofErr w:type="spellEnd"/>
      <w:r w:rsidRPr="002521C2">
        <w:rPr>
          <w:rFonts w:ascii="Times New Roman" w:eastAsia="Times New Roman" w:hAnsi="Times New Roman" w:cs="Times New Roman"/>
          <w:sz w:val="24"/>
          <w:szCs w:val="24"/>
        </w:rPr>
        <w:t xml:space="preserve"> crea l'UNIDIREZIONALITA' del ciclo cellulare in quanto per poter rientrare nella fase G1 (dopo la transizione a fase S, </w:t>
      </w:r>
      <w:proofErr w:type="spellStart"/>
      <w:r w:rsidRPr="002521C2">
        <w:rPr>
          <w:rFonts w:ascii="Times New Roman" w:eastAsia="Times New Roman" w:hAnsi="Times New Roman" w:cs="Times New Roman"/>
          <w:sz w:val="24"/>
          <w:szCs w:val="24"/>
        </w:rPr>
        <w:t>sara'</w:t>
      </w:r>
      <w:proofErr w:type="spellEnd"/>
      <w:r w:rsidRPr="002521C2">
        <w:rPr>
          <w:rFonts w:ascii="Times New Roman" w:eastAsia="Times New Roman" w:hAnsi="Times New Roman" w:cs="Times New Roman"/>
          <w:sz w:val="24"/>
          <w:szCs w:val="24"/>
        </w:rPr>
        <w:t xml:space="preserve"> necessario percorrere l'intero ciclo inclusa la divisione cellulare)</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proofErr w:type="spellStart"/>
      <w:r w:rsidRPr="002521C2">
        <w:rPr>
          <w:rFonts w:ascii="Times New Roman" w:eastAsia="Times New Roman" w:hAnsi="Times New Roman" w:cs="Times New Roman"/>
          <w:b/>
          <w:bCs/>
          <w:sz w:val="24"/>
          <w:szCs w:val="24"/>
        </w:rPr>
        <w:t>Cyclin-Dependent</w:t>
      </w:r>
      <w:proofErr w:type="spellEnd"/>
      <w:r w:rsidRPr="002521C2">
        <w:rPr>
          <w:rFonts w:ascii="Times New Roman" w:eastAsia="Times New Roman" w:hAnsi="Times New Roman" w:cs="Times New Roman"/>
          <w:b/>
          <w:bCs/>
          <w:sz w:val="24"/>
          <w:szCs w:val="24"/>
        </w:rPr>
        <w:t xml:space="preserve"> </w:t>
      </w:r>
      <w:proofErr w:type="spellStart"/>
      <w:r w:rsidRPr="002521C2">
        <w:rPr>
          <w:rFonts w:ascii="Times New Roman" w:eastAsia="Times New Roman" w:hAnsi="Times New Roman" w:cs="Times New Roman"/>
          <w:b/>
          <w:bCs/>
          <w:sz w:val="24"/>
          <w:szCs w:val="24"/>
        </w:rPr>
        <w:t>Kinases</w:t>
      </w:r>
      <w:proofErr w:type="spellEnd"/>
      <w:r w:rsidRPr="002521C2">
        <w:rPr>
          <w:rFonts w:ascii="Times New Roman" w:eastAsia="Times New Roman" w:hAnsi="Times New Roman" w:cs="Times New Roman"/>
          <w:b/>
          <w:bCs/>
          <w:sz w:val="24"/>
          <w:szCs w:val="24"/>
        </w:rPr>
        <w:t xml:space="preserve"> (</w:t>
      </w:r>
      <w:proofErr w:type="spellStart"/>
      <w:r w:rsidRPr="002521C2">
        <w:rPr>
          <w:rFonts w:ascii="Times New Roman" w:eastAsia="Times New Roman" w:hAnsi="Times New Roman" w:cs="Times New Roman"/>
          <w:b/>
          <w:bCs/>
          <w:sz w:val="24"/>
          <w:szCs w:val="24"/>
        </w:rPr>
        <w:t>Cdks</w:t>
      </w:r>
      <w:proofErr w:type="spellEnd"/>
      <w:r w:rsidRPr="002521C2">
        <w:rPr>
          <w:rFonts w:ascii="Times New Roman" w:eastAsia="Times New Roman" w:hAnsi="Times New Roman" w:cs="Times New Roman"/>
          <w:b/>
          <w:bCs/>
          <w:sz w:val="24"/>
          <w:szCs w:val="24"/>
        </w:rPr>
        <w:t>)</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Le chinasi dipendenti dalle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cdks</w:t>
      </w:r>
      <w:proofErr w:type="spellEnd"/>
      <w:r w:rsidRPr="002521C2">
        <w:rPr>
          <w:rFonts w:ascii="Times New Roman" w:eastAsia="Times New Roman" w:hAnsi="Times New Roman" w:cs="Times New Roman"/>
          <w:sz w:val="24"/>
          <w:szCs w:val="24"/>
        </w:rPr>
        <w:t xml:space="preserve">) sono proteine che catalizzano la fosforilazione e la cui attivazione avviene dopo l'interazione con le loro </w:t>
      </w:r>
      <w:proofErr w:type="spellStart"/>
      <w:r w:rsidRPr="002521C2">
        <w:rPr>
          <w:rFonts w:ascii="Times New Roman" w:eastAsia="Times New Roman" w:hAnsi="Times New Roman" w:cs="Times New Roman"/>
          <w:sz w:val="24"/>
          <w:szCs w:val="24"/>
        </w:rPr>
        <w:t>subunita</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regolatorie</w:t>
      </w:r>
      <w:proofErr w:type="spellEnd"/>
      <w:r w:rsidRPr="002521C2">
        <w:rPr>
          <w:rFonts w:ascii="Times New Roman" w:eastAsia="Times New Roman" w:hAnsi="Times New Roman" w:cs="Times New Roman"/>
          <w:sz w:val="24"/>
          <w:szCs w:val="24"/>
        </w:rPr>
        <w:t xml:space="preserve">: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cosi'</w:t>
      </w:r>
      <w:proofErr w:type="spellEnd"/>
      <w:r w:rsidRPr="002521C2">
        <w:rPr>
          <w:rFonts w:ascii="Times New Roman" w:eastAsia="Times New Roman" w:hAnsi="Times New Roman" w:cs="Times New Roman"/>
          <w:sz w:val="24"/>
          <w:szCs w:val="24"/>
        </w:rPr>
        <w:t xml:space="preserve"> come da eventi di fosforilazione. Una sequenza temporale precisa come l'</w:t>
      </w:r>
      <w:proofErr w:type="spellStart"/>
      <w:r w:rsidRPr="002521C2">
        <w:rPr>
          <w:rFonts w:ascii="Times New Roman" w:eastAsia="Times New Roman" w:hAnsi="Times New Roman" w:cs="Times New Roman"/>
          <w:sz w:val="24"/>
          <w:szCs w:val="24"/>
        </w:rPr>
        <w:t>attivita</w:t>
      </w:r>
      <w:proofErr w:type="spellEnd"/>
      <w:r w:rsidRPr="002521C2">
        <w:rPr>
          <w:rFonts w:ascii="Times New Roman" w:eastAsia="Times New Roman" w:hAnsi="Times New Roman" w:cs="Times New Roman"/>
          <w:sz w:val="24"/>
          <w:szCs w:val="24"/>
        </w:rPr>
        <w:t xml:space="preserve">' delle </w:t>
      </w:r>
      <w:proofErr w:type="spellStart"/>
      <w:r w:rsidRPr="002521C2">
        <w:rPr>
          <w:rFonts w:ascii="Times New Roman" w:eastAsia="Times New Roman" w:hAnsi="Times New Roman" w:cs="Times New Roman"/>
          <w:sz w:val="24"/>
          <w:szCs w:val="24"/>
        </w:rPr>
        <w:t>Cdks</w:t>
      </w:r>
      <w:proofErr w:type="spellEnd"/>
      <w:r w:rsidRPr="002521C2">
        <w:rPr>
          <w:rFonts w:ascii="Times New Roman" w:eastAsia="Times New Roman" w:hAnsi="Times New Roman" w:cs="Times New Roman"/>
          <w:sz w:val="24"/>
          <w:szCs w:val="24"/>
        </w:rPr>
        <w:t xml:space="preserve"> viene accesa e questo determina se il ciclo deve continuare oppure essere bloccato.</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Le  </w:t>
      </w:r>
      <w:proofErr w:type="spellStart"/>
      <w:r w:rsidRPr="002521C2">
        <w:rPr>
          <w:rFonts w:ascii="Times New Roman" w:eastAsia="Times New Roman" w:hAnsi="Times New Roman" w:cs="Times New Roman"/>
          <w:sz w:val="24"/>
          <w:szCs w:val="24"/>
        </w:rPr>
        <w:t>Cdks</w:t>
      </w:r>
      <w:proofErr w:type="spellEnd"/>
      <w:r w:rsidRPr="002521C2">
        <w:rPr>
          <w:rFonts w:ascii="Times New Roman" w:eastAsia="Times New Roman" w:hAnsi="Times New Roman" w:cs="Times New Roman"/>
          <w:sz w:val="24"/>
          <w:szCs w:val="24"/>
        </w:rPr>
        <w:t xml:space="preserve"> 2,4,5 e 6 si accoppiano con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di tipo D. Quando il complesso tra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D e le cdk4 e cdk6 porta alla fosforilazione della proteina del </w:t>
      </w:r>
      <w:proofErr w:type="spellStart"/>
      <w:r w:rsidRPr="002521C2">
        <w:rPr>
          <w:rFonts w:ascii="Times New Roman" w:eastAsia="Times New Roman" w:hAnsi="Times New Roman" w:cs="Times New Roman"/>
          <w:sz w:val="24"/>
          <w:szCs w:val="24"/>
        </w:rPr>
        <w:t>retinoblastoma</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viene finalmente rimosso il blocco al superamento del </w:t>
      </w:r>
      <w:proofErr w:type="spellStart"/>
      <w:r w:rsidRPr="002521C2">
        <w:rPr>
          <w:rFonts w:ascii="Times New Roman" w:eastAsia="Times New Roman" w:hAnsi="Times New Roman" w:cs="Times New Roman"/>
          <w:sz w:val="24"/>
          <w:szCs w:val="24"/>
        </w:rPr>
        <w:t>puntio</w:t>
      </w:r>
      <w:proofErr w:type="spellEnd"/>
      <w:r w:rsidRPr="002521C2">
        <w:rPr>
          <w:rFonts w:ascii="Times New Roman" w:eastAsia="Times New Roman" w:hAnsi="Times New Roman" w:cs="Times New Roman"/>
          <w:sz w:val="24"/>
          <w:szCs w:val="24"/>
        </w:rPr>
        <w:t xml:space="preserve"> di restrizione nella fase G1, causato dalla forma </w:t>
      </w:r>
      <w:r w:rsidRPr="002521C2">
        <w:rPr>
          <w:rFonts w:ascii="Times New Roman" w:eastAsia="Times New Roman" w:hAnsi="Times New Roman" w:cs="Times New Roman"/>
          <w:b/>
          <w:bCs/>
          <w:sz w:val="24"/>
          <w:szCs w:val="24"/>
          <w:u w:val="single"/>
        </w:rPr>
        <w:t>NON</w:t>
      </w:r>
      <w:r w:rsidRPr="002521C2">
        <w:rPr>
          <w:rFonts w:ascii="Times New Roman" w:eastAsia="Times New Roman" w:hAnsi="Times New Roman" w:cs="Times New Roman"/>
          <w:sz w:val="24"/>
          <w:szCs w:val="24"/>
        </w:rPr>
        <w:t xml:space="preserve"> fosforilata di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b/>
          <w:bCs/>
          <w:sz w:val="24"/>
          <w:szCs w:val="24"/>
        </w:rPr>
        <w:t xml:space="preserve">Interazione tra cdk2 e </w:t>
      </w:r>
      <w:proofErr w:type="spellStart"/>
      <w:r w:rsidRPr="002521C2">
        <w:rPr>
          <w:rFonts w:ascii="Times New Roman" w:eastAsia="Times New Roman" w:hAnsi="Times New Roman" w:cs="Times New Roman"/>
          <w:b/>
          <w:bCs/>
          <w:sz w:val="24"/>
          <w:szCs w:val="24"/>
        </w:rPr>
        <w:t>ciclina</w:t>
      </w:r>
      <w:proofErr w:type="spellEnd"/>
      <w:r w:rsidRPr="002521C2">
        <w:rPr>
          <w:rFonts w:ascii="Times New Roman" w:eastAsia="Times New Roman" w:hAnsi="Times New Roman" w:cs="Times New Roman"/>
          <w:b/>
          <w:bCs/>
          <w:sz w:val="24"/>
          <w:szCs w:val="24"/>
        </w:rPr>
        <w:t xml:space="preserve"> </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Durante la transizione G1/S le cdk2 e 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 xml:space="preserve"> E creano un complesso con l'</w:t>
      </w:r>
      <w:proofErr w:type="spellStart"/>
      <w:r w:rsidRPr="002521C2">
        <w:rPr>
          <w:rFonts w:ascii="Times New Roman" w:eastAsia="Times New Roman" w:hAnsi="Times New Roman" w:cs="Times New Roman"/>
          <w:sz w:val="24"/>
          <w:szCs w:val="24"/>
        </w:rPr>
        <w:t>attivita</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chinasica</w:t>
      </w:r>
      <w:proofErr w:type="spellEnd"/>
      <w:r w:rsidRPr="002521C2">
        <w:rPr>
          <w:rFonts w:ascii="Times New Roman" w:eastAsia="Times New Roman" w:hAnsi="Times New Roman" w:cs="Times New Roman"/>
          <w:sz w:val="24"/>
          <w:szCs w:val="24"/>
        </w:rPr>
        <w:t xml:space="preserve"> dell'istone H1. Questo complesso e' richiesto per l'inizio e la progressione della replicazione del DNA durante la fase S.</w:t>
      </w:r>
      <w:r w:rsidRPr="002521C2">
        <w:rPr>
          <w:rFonts w:ascii="Times New Roman" w:eastAsia="Times New Roman" w:hAnsi="Times New Roman" w:cs="Times New Roman"/>
          <w:sz w:val="24"/>
          <w:szCs w:val="24"/>
        </w:rPr>
        <w:br/>
        <w:t xml:space="preserve">Il complesso tra Cdk2-ciclina A appare durante la fase tardiva della fase S ed anch'esso gioca un ruolo nella </w:t>
      </w:r>
      <w:proofErr w:type="spellStart"/>
      <w:r w:rsidRPr="002521C2">
        <w:rPr>
          <w:rFonts w:ascii="Times New Roman" w:eastAsia="Times New Roman" w:hAnsi="Times New Roman" w:cs="Times New Roman"/>
          <w:sz w:val="24"/>
          <w:szCs w:val="24"/>
        </w:rPr>
        <w:t>prograssione</w:t>
      </w:r>
      <w:proofErr w:type="spellEnd"/>
      <w:r w:rsidRPr="002521C2">
        <w:rPr>
          <w:rFonts w:ascii="Times New Roman" w:eastAsia="Times New Roman" w:hAnsi="Times New Roman" w:cs="Times New Roman"/>
          <w:sz w:val="24"/>
          <w:szCs w:val="24"/>
        </w:rPr>
        <w:t xml:space="preserve"> della duplicazione del DNA. La Cdk1 forma un complesso con 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B1. Questo complesso viene attivato dalla proteina fosfatasi cdc25 e successivamente porta la cellula all'ingresso della mitosi. Le Cdk7 (CAK, per </w:t>
      </w:r>
      <w:proofErr w:type="spellStart"/>
      <w:r w:rsidRPr="002521C2">
        <w:rPr>
          <w:rFonts w:ascii="Times New Roman" w:eastAsia="Times New Roman" w:hAnsi="Times New Roman" w:cs="Times New Roman"/>
          <w:sz w:val="24"/>
          <w:szCs w:val="24"/>
        </w:rPr>
        <w:t>cdk-activating</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kinase</w:t>
      </w:r>
      <w:proofErr w:type="spellEnd"/>
      <w:r w:rsidRPr="002521C2">
        <w:rPr>
          <w:rFonts w:ascii="Times New Roman" w:eastAsia="Times New Roman" w:hAnsi="Times New Roman" w:cs="Times New Roman"/>
          <w:sz w:val="24"/>
          <w:szCs w:val="24"/>
        </w:rPr>
        <w:t xml:space="preserve">) invece fosforilano ed attivano diverse </w:t>
      </w:r>
      <w:proofErr w:type="spellStart"/>
      <w:r w:rsidRPr="002521C2">
        <w:rPr>
          <w:rFonts w:ascii="Times New Roman" w:eastAsia="Times New Roman" w:hAnsi="Times New Roman" w:cs="Times New Roman"/>
          <w:sz w:val="24"/>
          <w:szCs w:val="24"/>
        </w:rPr>
        <w:t>cdks</w:t>
      </w:r>
      <w:proofErr w:type="spellEnd"/>
      <w:r w:rsidRPr="002521C2">
        <w:rPr>
          <w:rFonts w:ascii="Times New Roman" w:eastAsia="Times New Roman" w:hAnsi="Times New Roman" w:cs="Times New Roman"/>
          <w:sz w:val="24"/>
          <w:szCs w:val="24"/>
        </w:rPr>
        <w:t xml:space="preserve"> </w:t>
      </w:r>
      <w:r w:rsidRPr="002521C2">
        <w:rPr>
          <w:rFonts w:ascii="Times New Roman" w:eastAsia="Times New Roman" w:hAnsi="Times New Roman" w:cs="Times New Roman"/>
          <w:i/>
          <w:iCs/>
          <w:sz w:val="24"/>
          <w:szCs w:val="24"/>
        </w:rPr>
        <w:t>in vitr</w:t>
      </w:r>
      <w:r w:rsidRPr="002521C2">
        <w:rPr>
          <w:rFonts w:ascii="Times New Roman" w:eastAsia="Times New Roman" w:hAnsi="Times New Roman" w:cs="Times New Roman"/>
          <w:sz w:val="24"/>
          <w:szCs w:val="24"/>
        </w:rPr>
        <w:t>o.</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w:t>
      </w:r>
    </w:p>
    <w:p w:rsidR="00183083" w:rsidRPr="002521C2" w:rsidRDefault="00183083" w:rsidP="00183083">
      <w:pPr>
        <w:spacing w:after="24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b/>
          <w:bCs/>
          <w:noProof/>
          <w:sz w:val="24"/>
          <w:szCs w:val="24"/>
        </w:rPr>
        <w:lastRenderedPageBreak/>
        <w:drawing>
          <wp:inline distT="0" distB="0" distL="0" distR="0">
            <wp:extent cx="6877050" cy="4505325"/>
            <wp:effectExtent l="19050" t="0" r="0" b="0"/>
            <wp:docPr id="17" name="Immagine 17" descr="controllori ci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ntrollori cicline"/>
                    <pic:cNvPicPr>
                      <a:picLocks noChangeAspect="1" noChangeArrowheads="1"/>
                    </pic:cNvPicPr>
                  </pic:nvPicPr>
                  <pic:blipFill>
                    <a:blip r:embed="rId7"/>
                    <a:srcRect/>
                    <a:stretch>
                      <a:fillRect/>
                    </a:stretch>
                  </pic:blipFill>
                  <pic:spPr bwMode="auto">
                    <a:xfrm>
                      <a:off x="0" y="0"/>
                      <a:ext cx="6877050" cy="4505325"/>
                    </a:xfrm>
                    <a:prstGeom prst="rect">
                      <a:avLst/>
                    </a:prstGeom>
                    <a:noFill/>
                    <a:ln w="9525">
                      <a:noFill/>
                      <a:miter lim="800000"/>
                      <a:headEnd/>
                      <a:tailEnd/>
                    </a:ln>
                  </pic:spPr>
                </pic:pic>
              </a:graphicData>
            </a:graphic>
          </wp:inline>
        </w:drawing>
      </w:r>
      <w:r w:rsidRPr="002521C2">
        <w:rPr>
          <w:rFonts w:ascii="Times New Roman" w:eastAsia="Times New Roman" w:hAnsi="Times New Roman" w:cs="Times New Roman"/>
          <w:b/>
          <w:bCs/>
          <w:sz w:val="24"/>
          <w:szCs w:val="24"/>
        </w:rPr>
        <w:t>:.</w:t>
      </w:r>
    </w:p>
    <w:p w:rsidR="00183083" w:rsidRPr="002521C2" w:rsidRDefault="00183083" w:rsidP="00183083">
      <w:pPr>
        <w:spacing w:after="0"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Esistono 4 meccanismi di regolazione del ciclo cellulare:</w:t>
      </w:r>
      <w:r w:rsidRPr="002521C2">
        <w:rPr>
          <w:rFonts w:ascii="Times New Roman" w:eastAsia="Times New Roman" w:hAnsi="Times New Roman" w:cs="Times New Roman"/>
          <w:sz w:val="24"/>
          <w:szCs w:val="24"/>
        </w:rPr>
        <w:br/>
        <w:t xml:space="preserve">1 - associazione delle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con </w:t>
      </w:r>
      <w:proofErr w:type="spellStart"/>
      <w:r w:rsidRPr="002521C2">
        <w:rPr>
          <w:rFonts w:ascii="Times New Roman" w:eastAsia="Times New Roman" w:hAnsi="Times New Roman" w:cs="Times New Roman"/>
          <w:sz w:val="24"/>
          <w:szCs w:val="24"/>
        </w:rPr>
        <w:t>partners</w:t>
      </w:r>
      <w:proofErr w:type="spellEnd"/>
      <w:r w:rsidRPr="002521C2">
        <w:rPr>
          <w:rFonts w:ascii="Times New Roman" w:eastAsia="Times New Roman" w:hAnsi="Times New Roman" w:cs="Times New Roman"/>
          <w:sz w:val="24"/>
          <w:szCs w:val="24"/>
        </w:rPr>
        <w:t xml:space="preserve"> CICLINE (sintesi/degradazione delle </w:t>
      </w:r>
      <w:proofErr w:type="spellStart"/>
      <w:r w:rsidRPr="002521C2">
        <w:rPr>
          <w:rFonts w:ascii="Times New Roman" w:eastAsia="Times New Roman" w:hAnsi="Times New Roman" w:cs="Times New Roman"/>
          <w:sz w:val="24"/>
          <w:szCs w:val="24"/>
        </w:rPr>
        <w:t>cicline</w:t>
      </w:r>
      <w:proofErr w:type="spellEnd"/>
      <w:r w:rsidRPr="002521C2">
        <w:rPr>
          <w:rFonts w:ascii="Times New Roman" w:eastAsia="Times New Roman" w:hAnsi="Times New Roman" w:cs="Times New Roman"/>
          <w:sz w:val="24"/>
          <w:szCs w:val="24"/>
        </w:rPr>
        <w:t>)</w:t>
      </w:r>
      <w:r w:rsidRPr="002521C2">
        <w:rPr>
          <w:rFonts w:ascii="Times New Roman" w:eastAsia="Times New Roman" w:hAnsi="Times New Roman" w:cs="Times New Roman"/>
          <w:sz w:val="24"/>
          <w:szCs w:val="24"/>
        </w:rPr>
        <w:br/>
        <w:t xml:space="preserve">2 - Attivazione del complesso tramite fosforilazione della </w:t>
      </w:r>
      <w:proofErr w:type="spellStart"/>
      <w:r w:rsidRPr="002521C2">
        <w:rPr>
          <w:rFonts w:ascii="Times New Roman" w:eastAsia="Times New Roman" w:hAnsi="Times New Roman" w:cs="Times New Roman"/>
          <w:sz w:val="24"/>
          <w:szCs w:val="24"/>
        </w:rPr>
        <w:t>treonina</w:t>
      </w:r>
      <w:proofErr w:type="spellEnd"/>
      <w:r w:rsidRPr="002521C2">
        <w:rPr>
          <w:rFonts w:ascii="Times New Roman" w:eastAsia="Times New Roman" w:hAnsi="Times New Roman" w:cs="Times New Roman"/>
          <w:sz w:val="24"/>
          <w:szCs w:val="24"/>
        </w:rPr>
        <w:t xml:space="preserve"> 161 della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catalizzata dalle CAK</w:t>
      </w:r>
      <w:r w:rsidRPr="002521C2">
        <w:rPr>
          <w:rFonts w:ascii="Times New Roman" w:eastAsia="Times New Roman" w:hAnsi="Times New Roman" w:cs="Times New Roman"/>
          <w:sz w:val="24"/>
          <w:szCs w:val="24"/>
        </w:rPr>
        <w:br/>
        <w:t xml:space="preserve">3 - Fosforilazione inibitoria della </w:t>
      </w:r>
      <w:proofErr w:type="spellStart"/>
      <w:r w:rsidRPr="002521C2">
        <w:rPr>
          <w:rFonts w:ascii="Times New Roman" w:eastAsia="Times New Roman" w:hAnsi="Times New Roman" w:cs="Times New Roman"/>
          <w:sz w:val="24"/>
          <w:szCs w:val="24"/>
        </w:rPr>
        <w:t>treonina</w:t>
      </w:r>
      <w:proofErr w:type="spellEnd"/>
      <w:r w:rsidRPr="002521C2">
        <w:rPr>
          <w:rFonts w:ascii="Times New Roman" w:eastAsia="Times New Roman" w:hAnsi="Times New Roman" w:cs="Times New Roman"/>
          <w:sz w:val="24"/>
          <w:szCs w:val="24"/>
        </w:rPr>
        <w:t xml:space="preserve"> 14 e della tirosina 15 della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mediata da Wee1 e Myt1</w:t>
      </w:r>
      <w:r w:rsidRPr="002521C2">
        <w:rPr>
          <w:rFonts w:ascii="Times New Roman" w:eastAsia="Times New Roman" w:hAnsi="Times New Roman" w:cs="Times New Roman"/>
          <w:sz w:val="24"/>
          <w:szCs w:val="24"/>
        </w:rPr>
        <w:br/>
        <w:t xml:space="preserve">4 - </w:t>
      </w:r>
      <w:proofErr w:type="spellStart"/>
      <w:r w:rsidRPr="002521C2">
        <w:rPr>
          <w:rFonts w:ascii="Times New Roman" w:eastAsia="Times New Roman" w:hAnsi="Times New Roman" w:cs="Times New Roman"/>
          <w:sz w:val="24"/>
          <w:szCs w:val="24"/>
        </w:rPr>
        <w:t>Defosforilazione</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attivatoria</w:t>
      </w:r>
      <w:proofErr w:type="spellEnd"/>
      <w:r w:rsidRPr="002521C2">
        <w:rPr>
          <w:rFonts w:ascii="Times New Roman" w:eastAsia="Times New Roman" w:hAnsi="Times New Roman" w:cs="Times New Roman"/>
          <w:sz w:val="24"/>
          <w:szCs w:val="24"/>
        </w:rPr>
        <w:t xml:space="preserve"> della </w:t>
      </w:r>
      <w:proofErr w:type="spellStart"/>
      <w:r w:rsidRPr="002521C2">
        <w:rPr>
          <w:rFonts w:ascii="Times New Roman" w:eastAsia="Times New Roman" w:hAnsi="Times New Roman" w:cs="Times New Roman"/>
          <w:sz w:val="24"/>
          <w:szCs w:val="24"/>
        </w:rPr>
        <w:t>treonina</w:t>
      </w:r>
      <w:proofErr w:type="spellEnd"/>
      <w:r w:rsidRPr="002521C2">
        <w:rPr>
          <w:rFonts w:ascii="Times New Roman" w:eastAsia="Times New Roman" w:hAnsi="Times New Roman" w:cs="Times New Roman"/>
          <w:sz w:val="24"/>
          <w:szCs w:val="24"/>
        </w:rPr>
        <w:t xml:space="preserve"> 14 e della tirosina 15 della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mediata dalla fosfatasi cdc25</w:t>
      </w: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sz w:val="24"/>
          <w:szCs w:val="24"/>
        </w:rPr>
        <w:br/>
        <w:t xml:space="preserve">su questi meccanismi </w:t>
      </w:r>
      <w:proofErr w:type="spellStart"/>
      <w:r w:rsidRPr="002521C2">
        <w:rPr>
          <w:rFonts w:ascii="Times New Roman" w:eastAsia="Times New Roman" w:hAnsi="Times New Roman" w:cs="Times New Roman"/>
          <w:sz w:val="24"/>
          <w:szCs w:val="24"/>
        </w:rPr>
        <w:t>puo'</w:t>
      </w:r>
      <w:proofErr w:type="spellEnd"/>
      <w:r w:rsidRPr="002521C2">
        <w:rPr>
          <w:rFonts w:ascii="Times New Roman" w:eastAsia="Times New Roman" w:hAnsi="Times New Roman" w:cs="Times New Roman"/>
          <w:sz w:val="24"/>
          <w:szCs w:val="24"/>
        </w:rPr>
        <w:t xml:space="preserve"> avvenire il controllo mediato dagli INIBITORI DELLE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 CKI (</w:t>
      </w:r>
      <w:hyperlink r:id="rId8" w:history="1">
        <w:r w:rsidRPr="006E0FF2">
          <w:rPr>
            <w:rFonts w:ascii="Times New Roman" w:eastAsia="Times New Roman" w:hAnsi="Times New Roman" w:cs="Times New Roman"/>
            <w:color w:val="0000FF"/>
            <w:sz w:val="24"/>
            <w:szCs w:val="24"/>
            <w:u w:val="single"/>
          </w:rPr>
          <w:t>link</w:t>
        </w:r>
      </w:hyperlink>
      <w:r w:rsidRPr="002521C2">
        <w:rPr>
          <w:rFonts w:ascii="Times New Roman" w:eastAsia="Times New Roman" w:hAnsi="Times New Roman" w:cs="Times New Roman"/>
          <w:sz w:val="24"/>
          <w:szCs w:val="24"/>
        </w:rPr>
        <w:t>)</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b/>
          <w:bCs/>
          <w:sz w:val="24"/>
          <w:szCs w:val="24"/>
        </w:rPr>
        <w:t>Altri regolatori del ciclo cellulare</w:t>
      </w:r>
    </w:p>
    <w:p w:rsidR="00183083" w:rsidRPr="002521C2" w:rsidRDefault="00183083" w:rsidP="00183083">
      <w:pPr>
        <w:spacing w:before="100" w:beforeAutospacing="1" w:after="240"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I complessi </w:t>
      </w:r>
      <w:proofErr w:type="spellStart"/>
      <w:r w:rsidRPr="002521C2">
        <w:rPr>
          <w:rFonts w:ascii="Times New Roman" w:eastAsia="Times New Roman" w:hAnsi="Times New Roman" w:cs="Times New Roman"/>
          <w:sz w:val="24"/>
          <w:szCs w:val="24"/>
        </w:rPr>
        <w:t>Ciclina-cdk</w:t>
      </w:r>
      <w:proofErr w:type="spellEnd"/>
      <w:r w:rsidRPr="002521C2">
        <w:rPr>
          <w:rFonts w:ascii="Times New Roman" w:eastAsia="Times New Roman" w:hAnsi="Times New Roman" w:cs="Times New Roman"/>
          <w:sz w:val="24"/>
          <w:szCs w:val="24"/>
        </w:rPr>
        <w:t xml:space="preserve"> formano </w:t>
      </w:r>
      <w:proofErr w:type="spellStart"/>
      <w:r w:rsidRPr="002521C2">
        <w:rPr>
          <w:rFonts w:ascii="Times New Roman" w:eastAsia="Times New Roman" w:hAnsi="Times New Roman" w:cs="Times New Roman"/>
          <w:sz w:val="24"/>
          <w:szCs w:val="24"/>
        </w:rPr>
        <w:t>oloenzimi</w:t>
      </w:r>
      <w:proofErr w:type="spellEnd"/>
      <w:r w:rsidRPr="002521C2">
        <w:rPr>
          <w:rFonts w:ascii="Times New Roman" w:eastAsia="Times New Roman" w:hAnsi="Times New Roman" w:cs="Times New Roman"/>
          <w:sz w:val="24"/>
          <w:szCs w:val="24"/>
        </w:rPr>
        <w:t xml:space="preserve"> che fosforilano le proteine della famiglia del </w:t>
      </w:r>
      <w:proofErr w:type="spellStart"/>
      <w:r w:rsidRPr="002521C2">
        <w:rPr>
          <w:rFonts w:ascii="Times New Roman" w:eastAsia="Times New Roman" w:hAnsi="Times New Roman" w:cs="Times New Roman"/>
          <w:sz w:val="24"/>
          <w:szCs w:val="24"/>
        </w:rPr>
        <w:t>Retinoblastoma</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pRb</w:t>
      </w:r>
      <w:proofErr w:type="spellEnd"/>
      <w:r w:rsidRPr="002521C2">
        <w:rPr>
          <w:rFonts w:ascii="Times New Roman" w:eastAsia="Times New Roman" w:hAnsi="Times New Roman" w:cs="Times New Roman"/>
          <w:sz w:val="24"/>
          <w:szCs w:val="24"/>
        </w:rPr>
        <w:t>, p107 e p130) che agiscono a diversi passaggi del ciclo cellulare. I regolatori del ciclo cellulare come p15, p16, p18 e p21 bloccano l'</w:t>
      </w:r>
      <w:proofErr w:type="spellStart"/>
      <w:r w:rsidRPr="002521C2">
        <w:rPr>
          <w:rFonts w:ascii="Times New Roman" w:eastAsia="Times New Roman" w:hAnsi="Times New Roman" w:cs="Times New Roman"/>
          <w:sz w:val="24"/>
          <w:szCs w:val="24"/>
        </w:rPr>
        <w:t>attivita</w:t>
      </w:r>
      <w:proofErr w:type="spellEnd"/>
      <w:r w:rsidRPr="002521C2">
        <w:rPr>
          <w:rFonts w:ascii="Times New Roman" w:eastAsia="Times New Roman" w:hAnsi="Times New Roman" w:cs="Times New Roman"/>
          <w:sz w:val="24"/>
          <w:szCs w:val="24"/>
        </w:rPr>
        <w:t xml:space="preserve">' del complesso </w:t>
      </w:r>
      <w:proofErr w:type="spellStart"/>
      <w:r w:rsidRPr="002521C2">
        <w:rPr>
          <w:rFonts w:ascii="Times New Roman" w:eastAsia="Times New Roman" w:hAnsi="Times New Roman" w:cs="Times New Roman"/>
          <w:sz w:val="24"/>
          <w:szCs w:val="24"/>
        </w:rPr>
        <w:t>ciclina-cdk</w:t>
      </w:r>
      <w:proofErr w:type="spellEnd"/>
      <w:r w:rsidRPr="002521C2">
        <w:rPr>
          <w:rFonts w:ascii="Times New Roman" w:eastAsia="Times New Roman" w:hAnsi="Times New Roman" w:cs="Times New Roman"/>
          <w:sz w:val="24"/>
          <w:szCs w:val="24"/>
        </w:rPr>
        <w:t xml:space="preserve">, prevenendo la fosforilazione del loro </w:t>
      </w:r>
      <w:proofErr w:type="spellStart"/>
      <w:r w:rsidRPr="002521C2">
        <w:rPr>
          <w:rFonts w:ascii="Times New Roman" w:eastAsia="Times New Roman" w:hAnsi="Times New Roman" w:cs="Times New Roman"/>
          <w:sz w:val="24"/>
          <w:szCs w:val="24"/>
        </w:rPr>
        <w:t>targets</w:t>
      </w:r>
      <w:proofErr w:type="spellEnd"/>
      <w:r w:rsidRPr="002521C2">
        <w:rPr>
          <w:rFonts w:ascii="Times New Roman" w:eastAsia="Times New Roman" w:hAnsi="Times New Roman" w:cs="Times New Roman"/>
          <w:sz w:val="24"/>
          <w:szCs w:val="24"/>
        </w:rPr>
        <w:t xml:space="preserve">. La trascrizione del fattore E2F (1-4) e del DPI (1 e 2) che controlla la macchina </w:t>
      </w:r>
      <w:proofErr w:type="spellStart"/>
      <w:r w:rsidRPr="002521C2">
        <w:rPr>
          <w:rFonts w:ascii="Times New Roman" w:eastAsia="Times New Roman" w:hAnsi="Times New Roman" w:cs="Times New Roman"/>
          <w:sz w:val="24"/>
          <w:szCs w:val="24"/>
        </w:rPr>
        <w:t>replicativa</w:t>
      </w:r>
      <w:proofErr w:type="spellEnd"/>
      <w:r w:rsidRPr="002521C2">
        <w:rPr>
          <w:rFonts w:ascii="Times New Roman" w:eastAsia="Times New Roman" w:hAnsi="Times New Roman" w:cs="Times New Roman"/>
          <w:sz w:val="24"/>
          <w:szCs w:val="24"/>
        </w:rPr>
        <w:t xml:space="preserve"> del DNA vengono regolati in maniera negativa dall'interazione diretta con </w:t>
      </w:r>
      <w:proofErr w:type="spellStart"/>
      <w:r w:rsidRPr="002521C2">
        <w:rPr>
          <w:rFonts w:ascii="Times New Roman" w:eastAsia="Times New Roman" w:hAnsi="Times New Roman" w:cs="Times New Roman"/>
          <w:sz w:val="24"/>
          <w:szCs w:val="24"/>
        </w:rPr>
        <w:t>pRb</w:t>
      </w:r>
      <w:proofErr w:type="spellEnd"/>
      <w:r w:rsidRPr="002521C2">
        <w:rPr>
          <w:rFonts w:ascii="Times New Roman" w:eastAsia="Times New Roman" w:hAnsi="Times New Roman" w:cs="Times New Roman"/>
          <w:sz w:val="24"/>
          <w:szCs w:val="24"/>
        </w:rPr>
        <w:t>, p107 e p130.</w:t>
      </w:r>
      <w:r w:rsidRPr="002521C2">
        <w:rPr>
          <w:rFonts w:ascii="Times New Roman" w:eastAsia="Times New Roman" w:hAnsi="Times New Roman" w:cs="Times New Roman"/>
          <w:sz w:val="24"/>
          <w:szCs w:val="24"/>
        </w:rPr>
        <w:br/>
        <w:t xml:space="preserve">Un aspetto comune delle proteine collegate ad </w:t>
      </w:r>
      <w:proofErr w:type="spellStart"/>
      <w:r w:rsidRPr="002521C2">
        <w:rPr>
          <w:rFonts w:ascii="Times New Roman" w:eastAsia="Times New Roman" w:hAnsi="Times New Roman" w:cs="Times New Roman"/>
          <w:sz w:val="24"/>
          <w:szCs w:val="24"/>
        </w:rPr>
        <w:t>pRb</w:t>
      </w:r>
      <w:proofErr w:type="spellEnd"/>
      <w:r w:rsidRPr="002521C2">
        <w:rPr>
          <w:rFonts w:ascii="Times New Roman" w:eastAsia="Times New Roman" w:hAnsi="Times New Roman" w:cs="Times New Roman"/>
          <w:sz w:val="24"/>
          <w:szCs w:val="24"/>
        </w:rPr>
        <w:t xml:space="preserve"> ed a geni soppressori del tumore come p53 e p33 ING1 e' la loro </w:t>
      </w:r>
      <w:proofErr w:type="spellStart"/>
      <w:r w:rsidRPr="002521C2">
        <w:rPr>
          <w:rFonts w:ascii="Times New Roman" w:eastAsia="Times New Roman" w:hAnsi="Times New Roman" w:cs="Times New Roman"/>
          <w:sz w:val="24"/>
          <w:szCs w:val="24"/>
        </w:rPr>
        <w:t>abilita'</w:t>
      </w:r>
      <w:proofErr w:type="spellEnd"/>
      <w:r w:rsidRPr="002521C2">
        <w:rPr>
          <w:rFonts w:ascii="Times New Roman" w:eastAsia="Times New Roman" w:hAnsi="Times New Roman" w:cs="Times New Roman"/>
          <w:sz w:val="24"/>
          <w:szCs w:val="24"/>
        </w:rPr>
        <w:t xml:space="preserve"> di inibire la proliferazione cellulare. p33 ING1 facilita l'</w:t>
      </w:r>
      <w:proofErr w:type="spellStart"/>
      <w:r w:rsidRPr="002521C2">
        <w:rPr>
          <w:rFonts w:ascii="Times New Roman" w:eastAsia="Times New Roman" w:hAnsi="Times New Roman" w:cs="Times New Roman"/>
          <w:sz w:val="24"/>
          <w:szCs w:val="24"/>
        </w:rPr>
        <w:t>attivita</w:t>
      </w:r>
      <w:proofErr w:type="spellEnd"/>
      <w:r w:rsidRPr="002521C2">
        <w:rPr>
          <w:rFonts w:ascii="Times New Roman" w:eastAsia="Times New Roman" w:hAnsi="Times New Roman" w:cs="Times New Roman"/>
          <w:sz w:val="24"/>
          <w:szCs w:val="24"/>
        </w:rPr>
        <w:t>' di p53 e porta all'aumento dell'espressione  di p21, il principale target della regolazione della trascrizione mediata da p53.</w:t>
      </w:r>
      <w:r w:rsidRPr="002521C2">
        <w:rPr>
          <w:rFonts w:ascii="Times New Roman" w:eastAsia="Times New Roman" w:hAnsi="Times New Roman" w:cs="Times New Roman"/>
          <w:sz w:val="24"/>
          <w:szCs w:val="24"/>
        </w:rPr>
        <w:br/>
        <w:t xml:space="preserve">Il </w:t>
      </w:r>
      <w:proofErr w:type="spellStart"/>
      <w:r w:rsidRPr="002521C2">
        <w:rPr>
          <w:rFonts w:ascii="Times New Roman" w:eastAsia="Times New Roman" w:hAnsi="Times New Roman" w:cs="Times New Roman"/>
          <w:sz w:val="24"/>
          <w:szCs w:val="24"/>
        </w:rPr>
        <w:t>c-Myc</w:t>
      </w:r>
      <w:proofErr w:type="spellEnd"/>
      <w:r w:rsidRPr="002521C2">
        <w:rPr>
          <w:rFonts w:ascii="Times New Roman" w:eastAsia="Times New Roman" w:hAnsi="Times New Roman" w:cs="Times New Roman"/>
          <w:sz w:val="24"/>
          <w:szCs w:val="24"/>
        </w:rPr>
        <w:t xml:space="preserve"> e' un regolatore positivo dei complessi della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G1-cdk e della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E-cdk2. Il  </w:t>
      </w:r>
      <w:proofErr w:type="spellStart"/>
      <w:r w:rsidRPr="002521C2">
        <w:rPr>
          <w:rFonts w:ascii="Times New Roman" w:eastAsia="Times New Roman" w:hAnsi="Times New Roman" w:cs="Times New Roman"/>
          <w:sz w:val="24"/>
          <w:szCs w:val="24"/>
        </w:rPr>
        <w:t>c-</w:t>
      </w:r>
      <w:r w:rsidRPr="002521C2">
        <w:rPr>
          <w:rFonts w:ascii="Times New Roman" w:eastAsia="Times New Roman" w:hAnsi="Times New Roman" w:cs="Times New Roman"/>
          <w:sz w:val="24"/>
          <w:szCs w:val="24"/>
        </w:rPr>
        <w:lastRenderedPageBreak/>
        <w:t>Myc</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puo'</w:t>
      </w:r>
      <w:proofErr w:type="spellEnd"/>
      <w:r w:rsidRPr="002521C2">
        <w:rPr>
          <w:rFonts w:ascii="Times New Roman" w:eastAsia="Times New Roman" w:hAnsi="Times New Roman" w:cs="Times New Roman"/>
          <w:sz w:val="24"/>
          <w:szCs w:val="24"/>
        </w:rPr>
        <w:t xml:space="preserve"> aumentare l'</w:t>
      </w:r>
      <w:proofErr w:type="spellStart"/>
      <w:r w:rsidRPr="002521C2">
        <w:rPr>
          <w:rFonts w:ascii="Times New Roman" w:eastAsia="Times New Roman" w:hAnsi="Times New Roman" w:cs="Times New Roman"/>
          <w:sz w:val="24"/>
          <w:szCs w:val="24"/>
        </w:rPr>
        <w:t>attivita</w:t>
      </w:r>
      <w:proofErr w:type="spellEnd"/>
      <w:r w:rsidRPr="002521C2">
        <w:rPr>
          <w:rFonts w:ascii="Times New Roman" w:eastAsia="Times New Roman" w:hAnsi="Times New Roman" w:cs="Times New Roman"/>
          <w:sz w:val="24"/>
          <w:szCs w:val="24"/>
        </w:rPr>
        <w:t xml:space="preserve">' delle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activity</w:t>
      </w:r>
      <w:proofErr w:type="spellEnd"/>
      <w:r w:rsidRPr="002521C2">
        <w:rPr>
          <w:rFonts w:ascii="Times New Roman" w:eastAsia="Times New Roman" w:hAnsi="Times New Roman" w:cs="Times New Roman"/>
          <w:sz w:val="24"/>
          <w:szCs w:val="24"/>
        </w:rPr>
        <w:t xml:space="preserve"> tramite l'inattivazione funzionale degli inibitori delle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ed inoltre inducendo l'</w:t>
      </w:r>
      <w:proofErr w:type="spellStart"/>
      <w:r w:rsidRPr="002521C2">
        <w:rPr>
          <w:rFonts w:ascii="Times New Roman" w:eastAsia="Times New Roman" w:hAnsi="Times New Roman" w:cs="Times New Roman"/>
          <w:sz w:val="24"/>
          <w:szCs w:val="24"/>
        </w:rPr>
        <w:t>attivita</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fosfatasica</w:t>
      </w:r>
      <w:proofErr w:type="spellEnd"/>
      <w:r w:rsidRPr="002521C2">
        <w:rPr>
          <w:rFonts w:ascii="Times New Roman" w:eastAsia="Times New Roman" w:hAnsi="Times New Roman" w:cs="Times New Roman"/>
          <w:sz w:val="24"/>
          <w:szCs w:val="24"/>
        </w:rPr>
        <w:t xml:space="preserve"> della Cdc25.</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b/>
          <w:bCs/>
          <w:sz w:val="24"/>
          <w:szCs w:val="24"/>
        </w:rPr>
        <w:t xml:space="preserve">Proteina del </w:t>
      </w:r>
      <w:proofErr w:type="spellStart"/>
      <w:r w:rsidRPr="002521C2">
        <w:rPr>
          <w:rFonts w:ascii="Times New Roman" w:eastAsia="Times New Roman" w:hAnsi="Times New Roman" w:cs="Times New Roman"/>
          <w:b/>
          <w:bCs/>
          <w:sz w:val="24"/>
          <w:szCs w:val="24"/>
        </w:rPr>
        <w:t>Retinoblastoma</w:t>
      </w:r>
      <w:proofErr w:type="spellEnd"/>
      <w:r w:rsidRPr="002521C2">
        <w:rPr>
          <w:rFonts w:ascii="Times New Roman" w:eastAsia="Times New Roman" w:hAnsi="Times New Roman" w:cs="Times New Roman"/>
          <w:b/>
          <w:bCs/>
          <w:sz w:val="24"/>
          <w:szCs w:val="24"/>
        </w:rPr>
        <w:t>  (</w:t>
      </w:r>
      <w:proofErr w:type="spellStart"/>
      <w:r w:rsidRPr="002521C2">
        <w:rPr>
          <w:rFonts w:ascii="Times New Roman" w:eastAsia="Times New Roman" w:hAnsi="Times New Roman" w:cs="Times New Roman"/>
          <w:b/>
          <w:bCs/>
          <w:sz w:val="24"/>
          <w:szCs w:val="24"/>
        </w:rPr>
        <w:t>Rb</w:t>
      </w:r>
      <w:proofErr w:type="spellEnd"/>
      <w:r w:rsidRPr="002521C2">
        <w:rPr>
          <w:rFonts w:ascii="Times New Roman" w:eastAsia="Times New Roman" w:hAnsi="Times New Roman" w:cs="Times New Roman"/>
          <w:b/>
          <w:bCs/>
          <w:sz w:val="24"/>
          <w:szCs w:val="24"/>
        </w:rPr>
        <w:t>)</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gioca un ruolo chiave nel controllo della divisione cellulare e nel differenziamento cellulare. Infatti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e una fosfoproteina nucleare che </w:t>
      </w:r>
      <w:proofErr w:type="spellStart"/>
      <w:r w:rsidRPr="002521C2">
        <w:rPr>
          <w:rFonts w:ascii="Times New Roman" w:eastAsia="Times New Roman" w:hAnsi="Times New Roman" w:cs="Times New Roman"/>
          <w:sz w:val="24"/>
          <w:szCs w:val="24"/>
        </w:rPr>
        <w:t>puo'</w:t>
      </w:r>
      <w:proofErr w:type="spellEnd"/>
      <w:r w:rsidRPr="002521C2">
        <w:rPr>
          <w:rFonts w:ascii="Times New Roman" w:eastAsia="Times New Roman" w:hAnsi="Times New Roman" w:cs="Times New Roman"/>
          <w:sz w:val="24"/>
          <w:szCs w:val="24"/>
        </w:rPr>
        <w:t xml:space="preserve"> essere fosforilata in maniera dipendente dalla fase del ciclo cellulare. Durante la fase G0 /G1, il differenziamento terminale, la senescenza e la quiescenza, la proteina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e' poco fosforilata.</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Prima dell'inizio della sintesi di DNA, nella fase G1 tardiva, la proteina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viene fosforilata su residui di </w:t>
      </w:r>
      <w:proofErr w:type="spellStart"/>
      <w:r w:rsidRPr="002521C2">
        <w:rPr>
          <w:rFonts w:ascii="Times New Roman" w:eastAsia="Times New Roman" w:hAnsi="Times New Roman" w:cs="Times New Roman"/>
          <w:sz w:val="24"/>
          <w:szCs w:val="24"/>
        </w:rPr>
        <w:t>serina</w:t>
      </w:r>
      <w:proofErr w:type="spellEnd"/>
      <w:r w:rsidRPr="002521C2">
        <w:rPr>
          <w:rFonts w:ascii="Times New Roman" w:eastAsia="Times New Roman" w:hAnsi="Times New Roman" w:cs="Times New Roman"/>
          <w:sz w:val="24"/>
          <w:szCs w:val="24"/>
        </w:rPr>
        <w:t xml:space="preserve"> e di </w:t>
      </w:r>
      <w:proofErr w:type="spellStart"/>
      <w:r w:rsidRPr="002521C2">
        <w:rPr>
          <w:rFonts w:ascii="Times New Roman" w:eastAsia="Times New Roman" w:hAnsi="Times New Roman" w:cs="Times New Roman"/>
          <w:sz w:val="24"/>
          <w:szCs w:val="24"/>
        </w:rPr>
        <w:t>treonina</w:t>
      </w:r>
      <w:proofErr w:type="spellEnd"/>
      <w:r w:rsidRPr="002521C2">
        <w:rPr>
          <w:rFonts w:ascii="Times New Roman" w:eastAsia="Times New Roman" w:hAnsi="Times New Roman" w:cs="Times New Roman"/>
          <w:sz w:val="24"/>
          <w:szCs w:val="24"/>
        </w:rPr>
        <w:t xml:space="preserve">. Quindi </w:t>
      </w:r>
      <w:proofErr w:type="spellStart"/>
      <w:r w:rsidRPr="002521C2">
        <w:rPr>
          <w:rFonts w:ascii="Times New Roman" w:eastAsia="Times New Roman" w:hAnsi="Times New Roman" w:cs="Times New Roman"/>
          <w:sz w:val="24"/>
          <w:szCs w:val="24"/>
        </w:rPr>
        <w:t>sottosta'</w:t>
      </w:r>
      <w:proofErr w:type="spellEnd"/>
      <w:r w:rsidRPr="002521C2">
        <w:rPr>
          <w:rFonts w:ascii="Times New Roman" w:eastAsia="Times New Roman" w:hAnsi="Times New Roman" w:cs="Times New Roman"/>
          <w:sz w:val="24"/>
          <w:szCs w:val="24"/>
        </w:rPr>
        <w:t xml:space="preserve"> ad ulteriori fosforilazioni durante la </w:t>
      </w:r>
      <w:proofErr w:type="spellStart"/>
      <w:r w:rsidRPr="002521C2">
        <w:rPr>
          <w:rFonts w:ascii="Times New Roman" w:eastAsia="Times New Roman" w:hAnsi="Times New Roman" w:cs="Times New Roman"/>
          <w:sz w:val="24"/>
          <w:szCs w:val="24"/>
        </w:rPr>
        <w:t>proressione</w:t>
      </w:r>
      <w:proofErr w:type="spellEnd"/>
      <w:r w:rsidRPr="002521C2">
        <w:rPr>
          <w:rFonts w:ascii="Times New Roman" w:eastAsia="Times New Roman" w:hAnsi="Times New Roman" w:cs="Times New Roman"/>
          <w:sz w:val="24"/>
          <w:szCs w:val="24"/>
        </w:rPr>
        <w:t xml:space="preserve"> del ciclo verso la fase S ed ancora verso le fasi G2/M. </w:t>
      </w:r>
      <w:proofErr w:type="spellStart"/>
      <w:r w:rsidRPr="002521C2">
        <w:rPr>
          <w:rFonts w:ascii="Times New Roman" w:eastAsia="Times New Roman" w:hAnsi="Times New Roman" w:cs="Times New Roman"/>
          <w:sz w:val="24"/>
          <w:szCs w:val="24"/>
        </w:rPr>
        <w:t>Moolti</w:t>
      </w:r>
      <w:proofErr w:type="spellEnd"/>
      <w:r w:rsidRPr="002521C2">
        <w:rPr>
          <w:rFonts w:ascii="Times New Roman" w:eastAsia="Times New Roman" w:hAnsi="Times New Roman" w:cs="Times New Roman"/>
          <w:sz w:val="24"/>
          <w:szCs w:val="24"/>
        </w:rPr>
        <w:t xml:space="preserve"> dei gruppi fosfato vengono rimossi quando la cellula rientra nelle fasi G0/G1.</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I </w:t>
      </w:r>
      <w:proofErr w:type="spellStart"/>
      <w:r w:rsidRPr="002521C2">
        <w:rPr>
          <w:rFonts w:ascii="Times New Roman" w:eastAsia="Times New Roman" w:hAnsi="Times New Roman" w:cs="Times New Roman"/>
          <w:sz w:val="24"/>
          <w:szCs w:val="24"/>
        </w:rPr>
        <w:t>levelli</w:t>
      </w:r>
      <w:proofErr w:type="spellEnd"/>
      <w:r w:rsidRPr="002521C2">
        <w:rPr>
          <w:rFonts w:ascii="Times New Roman" w:eastAsia="Times New Roman" w:hAnsi="Times New Roman" w:cs="Times New Roman"/>
          <w:sz w:val="24"/>
          <w:szCs w:val="24"/>
        </w:rPr>
        <w:t xml:space="preserve"> di fosforilazione sono dipendenti dal ciclo cellulare; ad esempio nel superamento del punto di restrizione della fase G1,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viene fosforilato dalle cdk4, 6 attivate nel complesso con la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D. Le forme </w:t>
      </w:r>
      <w:proofErr w:type="spellStart"/>
      <w:r w:rsidRPr="002521C2">
        <w:rPr>
          <w:rFonts w:ascii="Times New Roman" w:eastAsia="Times New Roman" w:hAnsi="Times New Roman" w:cs="Times New Roman"/>
          <w:sz w:val="24"/>
          <w:szCs w:val="24"/>
        </w:rPr>
        <w:t>ipofosforilate</w:t>
      </w:r>
      <w:proofErr w:type="spellEnd"/>
      <w:r w:rsidRPr="002521C2">
        <w:rPr>
          <w:rFonts w:ascii="Times New Roman" w:eastAsia="Times New Roman" w:hAnsi="Times New Roman" w:cs="Times New Roman"/>
          <w:sz w:val="24"/>
          <w:szCs w:val="24"/>
        </w:rPr>
        <w:t xml:space="preserve"> predominano in G0 e nella fase G1 precoce, mentre le forme </w:t>
      </w:r>
      <w:proofErr w:type="spellStart"/>
      <w:r w:rsidRPr="002521C2">
        <w:rPr>
          <w:rFonts w:ascii="Times New Roman" w:eastAsia="Times New Roman" w:hAnsi="Times New Roman" w:cs="Times New Roman"/>
          <w:sz w:val="24"/>
          <w:szCs w:val="24"/>
        </w:rPr>
        <w:t>piu'</w:t>
      </w:r>
      <w:proofErr w:type="spellEnd"/>
      <w:r w:rsidRPr="002521C2">
        <w:rPr>
          <w:rFonts w:ascii="Times New Roman" w:eastAsia="Times New Roman" w:hAnsi="Times New Roman" w:cs="Times New Roman"/>
          <w:sz w:val="24"/>
          <w:szCs w:val="24"/>
        </w:rPr>
        <w:t xml:space="preserve"> fosforilate sono presenti nelle fasi S, G 2 ed M. Ulteriori livelli di fosforilazione possono apparire in modo dipendente dal tipo di cellula considerata. Quando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viene fosforilato, perde di </w:t>
      </w:r>
      <w:proofErr w:type="spellStart"/>
      <w:r w:rsidRPr="002521C2">
        <w:rPr>
          <w:rFonts w:ascii="Times New Roman" w:eastAsia="Times New Roman" w:hAnsi="Times New Roman" w:cs="Times New Roman"/>
          <w:sz w:val="24"/>
          <w:szCs w:val="24"/>
        </w:rPr>
        <w:t>affinita'</w:t>
      </w:r>
      <w:proofErr w:type="spellEnd"/>
      <w:r w:rsidRPr="002521C2">
        <w:rPr>
          <w:rFonts w:ascii="Times New Roman" w:eastAsia="Times New Roman" w:hAnsi="Times New Roman" w:cs="Times New Roman"/>
          <w:sz w:val="24"/>
          <w:szCs w:val="24"/>
        </w:rPr>
        <w:t xml:space="preserve"> per la proteina E2F. Tale proteina viene mantenuta nello stato inattivo quando e' coniugata ad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mentre si attiva quando dissocia da </w:t>
      </w:r>
      <w:proofErr w:type="spellStart"/>
      <w:r w:rsidRPr="002521C2">
        <w:rPr>
          <w:rFonts w:ascii="Times New Roman" w:eastAsia="Times New Roman" w:hAnsi="Times New Roman" w:cs="Times New Roman"/>
          <w:sz w:val="24"/>
          <w:szCs w:val="24"/>
        </w:rPr>
        <w:t>Rb</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iperfosforilato</w:t>
      </w:r>
      <w:proofErr w:type="spellEnd"/>
      <w:r w:rsidRPr="002521C2">
        <w:rPr>
          <w:rFonts w:ascii="Times New Roman" w:eastAsia="Times New Roman" w:hAnsi="Times New Roman" w:cs="Times New Roman"/>
          <w:sz w:val="24"/>
          <w:szCs w:val="24"/>
        </w:rPr>
        <w:t xml:space="preserve">. Nella forma attiva E2F, che e' un fattore di trascrizione, acquisisce la </w:t>
      </w:r>
      <w:proofErr w:type="spellStart"/>
      <w:r w:rsidRPr="002521C2">
        <w:rPr>
          <w:rFonts w:ascii="Times New Roman" w:eastAsia="Times New Roman" w:hAnsi="Times New Roman" w:cs="Times New Roman"/>
          <w:sz w:val="24"/>
          <w:szCs w:val="24"/>
        </w:rPr>
        <w:t>capacita'</w:t>
      </w:r>
      <w:proofErr w:type="spellEnd"/>
      <w:r w:rsidRPr="002521C2">
        <w:rPr>
          <w:rFonts w:ascii="Times New Roman" w:eastAsia="Times New Roman" w:hAnsi="Times New Roman" w:cs="Times New Roman"/>
          <w:sz w:val="24"/>
          <w:szCs w:val="24"/>
        </w:rPr>
        <w:t xml:space="preserve"> di attivare la trascrizione di geni coinvolti nella progressione del ciclo da una fase cellulare alla successiva.</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p>
    <w:p w:rsidR="00183083" w:rsidRPr="002521C2" w:rsidRDefault="00183083" w:rsidP="00183083">
      <w:pPr>
        <w:spacing w:after="24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6915150" cy="3419475"/>
            <wp:effectExtent l="19050" t="0" r="0" b="0"/>
            <wp:docPr id="15" name="Immagine 15" descr="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b"/>
                    <pic:cNvPicPr>
                      <a:picLocks noChangeAspect="1" noChangeArrowheads="1"/>
                    </pic:cNvPicPr>
                  </pic:nvPicPr>
                  <pic:blipFill>
                    <a:blip r:embed="rId9"/>
                    <a:srcRect/>
                    <a:stretch>
                      <a:fillRect/>
                    </a:stretch>
                  </pic:blipFill>
                  <pic:spPr bwMode="auto">
                    <a:xfrm>
                      <a:off x="0" y="0"/>
                      <a:ext cx="6915150" cy="3419475"/>
                    </a:xfrm>
                    <a:prstGeom prst="rect">
                      <a:avLst/>
                    </a:prstGeom>
                    <a:noFill/>
                    <a:ln w="9525">
                      <a:noFill/>
                      <a:miter lim="800000"/>
                      <a:headEnd/>
                      <a:tailEnd/>
                    </a:ln>
                  </pic:spPr>
                </pic:pic>
              </a:graphicData>
            </a:graphic>
          </wp:inline>
        </w:drawing>
      </w:r>
      <w:r w:rsidRPr="002521C2">
        <w:rPr>
          <w:rFonts w:ascii="Times New Roman" w:eastAsia="Times New Roman" w:hAnsi="Times New Roman" w:cs="Times New Roman"/>
          <w:sz w:val="24"/>
          <w:szCs w:val="24"/>
        </w:rPr>
        <w:br/>
      </w:r>
    </w:p>
    <w:p w:rsidR="00183083" w:rsidRDefault="00183083" w:rsidP="00183083">
      <w:pPr>
        <w:spacing w:before="100" w:beforeAutospacing="1" w:after="100" w:afterAutospacing="1" w:line="240" w:lineRule="auto"/>
        <w:ind w:firstLine="708"/>
        <w:jc w:val="both"/>
        <w:rPr>
          <w:rFonts w:ascii="Times New Roman" w:eastAsia="Times New Roman" w:hAnsi="Times New Roman" w:cs="Times New Roman"/>
          <w:b/>
          <w:bCs/>
          <w:sz w:val="24"/>
          <w:szCs w:val="24"/>
        </w:rPr>
      </w:pP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b/>
          <w:bCs/>
          <w:sz w:val="24"/>
          <w:szCs w:val="24"/>
        </w:rPr>
        <w:lastRenderedPageBreak/>
        <w:t>p53</w:t>
      </w:r>
      <w:r w:rsidRPr="002521C2">
        <w:rPr>
          <w:rFonts w:ascii="Times New Roman" w:eastAsia="Times New Roman" w:hAnsi="Times New Roman" w:cs="Times New Roman"/>
          <w:b/>
          <w:bCs/>
          <w:sz w:val="24"/>
          <w:szCs w:val="24"/>
        </w:rPr>
        <w:br/>
      </w:r>
      <w:r w:rsidRPr="002521C2">
        <w:rPr>
          <w:rFonts w:ascii="Times New Roman" w:eastAsia="Times New Roman" w:hAnsi="Times New Roman" w:cs="Times New Roman"/>
          <w:sz w:val="24"/>
          <w:szCs w:val="24"/>
        </w:rPr>
        <w:t xml:space="preserve">Questa proteina e' stata definita proteina soppressore del tumore (da </w:t>
      </w:r>
      <w:proofErr w:type="spellStart"/>
      <w:r w:rsidRPr="002521C2">
        <w:rPr>
          <w:rFonts w:ascii="Times New Roman" w:eastAsia="Times New Roman" w:hAnsi="Times New Roman" w:cs="Times New Roman"/>
          <w:sz w:val="24"/>
          <w:szCs w:val="24"/>
        </w:rPr>
        <w:t>tumor</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suppressor</w:t>
      </w:r>
      <w:proofErr w:type="spellEnd"/>
      <w:r w:rsidRPr="002521C2">
        <w:rPr>
          <w:rFonts w:ascii="Times New Roman" w:eastAsia="Times New Roman" w:hAnsi="Times New Roman" w:cs="Times New Roman"/>
          <w:sz w:val="24"/>
          <w:szCs w:val="24"/>
        </w:rPr>
        <w:t xml:space="preserve"> gene) in quanto se mutata consente la formazione di foci tumorali. Essa ha infatti il compito di controllare (specialmente nella fase G1) se sono avvenute mutazioni od alterazioni a carico del DNA. In tal caso, la p53 provvede a bloccare il ciclo specialmente </w:t>
      </w:r>
      <w:proofErr w:type="spellStart"/>
      <w:r w:rsidRPr="002521C2">
        <w:rPr>
          <w:rFonts w:ascii="Times New Roman" w:eastAsia="Times New Roman" w:hAnsi="Times New Roman" w:cs="Times New Roman"/>
          <w:sz w:val="24"/>
          <w:szCs w:val="24"/>
        </w:rPr>
        <w:t>perche'</w:t>
      </w:r>
      <w:proofErr w:type="spellEnd"/>
      <w:r w:rsidRPr="002521C2">
        <w:rPr>
          <w:rFonts w:ascii="Times New Roman" w:eastAsia="Times New Roman" w:hAnsi="Times New Roman" w:cs="Times New Roman"/>
          <w:sz w:val="24"/>
          <w:szCs w:val="24"/>
        </w:rPr>
        <w:t xml:space="preserve">, da fattore di trascrizione induce la sintesi ex novo di p21 (una CIP/KIP </w:t>
      </w:r>
      <w:proofErr w:type="spellStart"/>
      <w:r w:rsidRPr="002521C2">
        <w:rPr>
          <w:rFonts w:ascii="Times New Roman" w:eastAsia="Times New Roman" w:hAnsi="Times New Roman" w:cs="Times New Roman"/>
          <w:sz w:val="24"/>
          <w:szCs w:val="24"/>
        </w:rPr>
        <w:t>cdk</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inhibitor</w:t>
      </w:r>
      <w:proofErr w:type="spellEnd"/>
      <w:r w:rsidRPr="002521C2">
        <w:rPr>
          <w:rFonts w:ascii="Times New Roman" w:eastAsia="Times New Roman" w:hAnsi="Times New Roman" w:cs="Times New Roman"/>
          <w:sz w:val="24"/>
          <w:szCs w:val="24"/>
        </w:rPr>
        <w:t xml:space="preserve">) che blocca il complesso </w:t>
      </w:r>
      <w:proofErr w:type="spellStart"/>
      <w:r w:rsidRPr="002521C2">
        <w:rPr>
          <w:rFonts w:ascii="Times New Roman" w:eastAsia="Times New Roman" w:hAnsi="Times New Roman" w:cs="Times New Roman"/>
          <w:sz w:val="24"/>
          <w:szCs w:val="24"/>
        </w:rPr>
        <w:t>Ciclina</w:t>
      </w:r>
      <w:proofErr w:type="spellEnd"/>
      <w:r w:rsidRPr="002521C2">
        <w:rPr>
          <w:rFonts w:ascii="Times New Roman" w:eastAsia="Times New Roman" w:hAnsi="Times New Roman" w:cs="Times New Roman"/>
          <w:sz w:val="24"/>
          <w:szCs w:val="24"/>
        </w:rPr>
        <w:t xml:space="preserve"> D/cdk4,6 (ed altri della stessa classe). p21 inoltre blocca PCNA, proteina necessaria all'assemblaggio </w:t>
      </w:r>
      <w:proofErr w:type="spellStart"/>
      <w:r w:rsidRPr="002521C2">
        <w:rPr>
          <w:rFonts w:ascii="Times New Roman" w:eastAsia="Times New Roman" w:hAnsi="Times New Roman" w:cs="Times New Roman"/>
          <w:sz w:val="24"/>
          <w:szCs w:val="24"/>
        </w:rPr>
        <w:t>dell</w:t>
      </w:r>
      <w:proofErr w:type="spellEnd"/>
      <w:r w:rsidRPr="002521C2">
        <w:rPr>
          <w:rFonts w:ascii="Times New Roman" w:eastAsia="Times New Roman" w:hAnsi="Times New Roman" w:cs="Times New Roman"/>
          <w:sz w:val="24"/>
          <w:szCs w:val="24"/>
        </w:rPr>
        <w:t xml:space="preserve"> </w:t>
      </w:r>
      <w:proofErr w:type="spellStart"/>
      <w:r w:rsidRPr="002521C2">
        <w:rPr>
          <w:rFonts w:ascii="Times New Roman" w:eastAsia="Times New Roman" w:hAnsi="Times New Roman" w:cs="Times New Roman"/>
          <w:sz w:val="24"/>
          <w:szCs w:val="24"/>
        </w:rPr>
        <w:t>apinza</w:t>
      </w:r>
      <w:proofErr w:type="spellEnd"/>
      <w:r w:rsidRPr="002521C2">
        <w:rPr>
          <w:rFonts w:ascii="Times New Roman" w:eastAsia="Times New Roman" w:hAnsi="Times New Roman" w:cs="Times New Roman"/>
          <w:sz w:val="24"/>
          <w:szCs w:val="24"/>
        </w:rPr>
        <w:t xml:space="preserve"> di sostegno richiesta dalla DNA polimerasi durante la duplicazione del DNA.</w:t>
      </w:r>
    </w:p>
    <w:p w:rsidR="00183083" w:rsidRPr="002521C2" w:rsidRDefault="00183083" w:rsidP="00183083">
      <w:pPr>
        <w:spacing w:before="100" w:beforeAutospacing="1" w:after="100" w:afterAutospacing="1" w:line="240" w:lineRule="auto"/>
        <w:ind w:firstLine="708"/>
        <w:jc w:val="both"/>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Se il danno al DNA e' troppo grave, p53 manda la cellula in </w:t>
      </w:r>
      <w:proofErr w:type="spellStart"/>
      <w:r w:rsidRPr="002521C2">
        <w:rPr>
          <w:rFonts w:ascii="Times New Roman" w:eastAsia="Times New Roman" w:hAnsi="Times New Roman" w:cs="Times New Roman"/>
          <w:sz w:val="24"/>
          <w:szCs w:val="24"/>
        </w:rPr>
        <w:t>apoptosi</w:t>
      </w:r>
      <w:proofErr w:type="spellEnd"/>
    </w:p>
    <w:tbl>
      <w:tblPr>
        <w:tblW w:w="5000" w:type="pct"/>
        <w:tblCellSpacing w:w="15" w:type="dxa"/>
        <w:tblCellMar>
          <w:top w:w="30" w:type="dxa"/>
          <w:left w:w="30" w:type="dxa"/>
          <w:bottom w:w="30" w:type="dxa"/>
          <w:right w:w="30" w:type="dxa"/>
        </w:tblCellMar>
        <w:tblLook w:val="04A0"/>
      </w:tblPr>
      <w:tblGrid>
        <w:gridCol w:w="3257"/>
        <w:gridCol w:w="3243"/>
        <w:gridCol w:w="3258"/>
      </w:tblGrid>
      <w:tr w:rsidR="00183083" w:rsidRPr="002521C2" w:rsidTr="00CD3741">
        <w:trPr>
          <w:tblCellSpacing w:w="15" w:type="dxa"/>
        </w:trPr>
        <w:tc>
          <w:tcPr>
            <w:tcW w:w="0" w:type="auto"/>
            <w:hideMark/>
          </w:tcPr>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w:t>
            </w:r>
          </w:p>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b/>
                <w:bCs/>
                <w:color w:val="990000"/>
                <w:sz w:val="24"/>
                <w:szCs w:val="24"/>
              </w:rPr>
              <w:t>Ruolo della p53 nella cellula</w:t>
            </w:r>
          </w:p>
        </w:tc>
        <w:tc>
          <w:tcPr>
            <w:tcW w:w="0" w:type="auto"/>
            <w:hideMark/>
          </w:tcPr>
          <w:p w:rsidR="00183083" w:rsidRPr="002521C2" w:rsidRDefault="00183083" w:rsidP="00CD3741">
            <w:pPr>
              <w:spacing w:before="100" w:beforeAutospacing="1" w:after="100" w:afterAutospacing="1"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w:t>
            </w:r>
          </w:p>
          <w:p w:rsidR="00183083" w:rsidRPr="002521C2" w:rsidRDefault="00183083" w:rsidP="00CD3741">
            <w:pPr>
              <w:spacing w:before="100" w:beforeAutospacing="1" w:after="100" w:afterAutospacing="1"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b/>
                <w:bCs/>
                <w:color w:val="990000"/>
                <w:sz w:val="24"/>
                <w:szCs w:val="24"/>
              </w:rPr>
              <w:t>Fattori che regolano la risposta della p53</w:t>
            </w:r>
            <w:r w:rsidRPr="002521C2">
              <w:rPr>
                <w:rFonts w:ascii="Times New Roman" w:eastAsia="Times New Roman" w:hAnsi="Times New Roman" w:cs="Times New Roman"/>
                <w:sz w:val="24"/>
                <w:szCs w:val="24"/>
              </w:rPr>
              <w:t xml:space="preserve"> </w:t>
            </w:r>
          </w:p>
        </w:tc>
        <w:tc>
          <w:tcPr>
            <w:tcW w:w="0" w:type="auto"/>
            <w:hideMark/>
          </w:tcPr>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w:t>
            </w:r>
          </w:p>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b/>
                <w:bCs/>
                <w:color w:val="990000"/>
                <w:sz w:val="24"/>
                <w:szCs w:val="24"/>
              </w:rPr>
              <w:t>Fattori che regolano la risposta della p53</w:t>
            </w:r>
            <w:r w:rsidRPr="002521C2">
              <w:rPr>
                <w:rFonts w:ascii="Times New Roman" w:eastAsia="Times New Roman" w:hAnsi="Times New Roman" w:cs="Times New Roman"/>
                <w:sz w:val="24"/>
                <w:szCs w:val="24"/>
              </w:rPr>
              <w:t xml:space="preserve"> </w:t>
            </w:r>
          </w:p>
        </w:tc>
      </w:tr>
      <w:tr w:rsidR="00183083" w:rsidRPr="002521C2" w:rsidTr="00CD3741">
        <w:trPr>
          <w:tblCellSpacing w:w="15" w:type="dxa"/>
        </w:trPr>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2857500" cy="2143125"/>
                  <wp:effectExtent l="19050" t="0" r="0" b="0"/>
                  <wp:docPr id="8" name="Immagine 1"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x"/>
                          <pic:cNvPicPr>
                            <a:picLocks noChangeAspect="1" noChangeArrowheads="1"/>
                          </pic:cNvPicPr>
                        </pic:nvPicPr>
                        <pic:blipFill>
                          <a:blip r:embed="rId10"/>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2857500" cy="2143125"/>
                  <wp:effectExtent l="19050" t="0" r="0" b="0"/>
                  <wp:docPr id="2" name="Immagine 2"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x"/>
                          <pic:cNvPicPr>
                            <a:picLocks noChangeAspect="1" noChangeArrowheads="1"/>
                          </pic:cNvPicPr>
                        </pic:nvPicPr>
                        <pic:blipFill>
                          <a:blip r:embed="rId11"/>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2857500" cy="2143125"/>
                  <wp:effectExtent l="19050" t="0" r="0" b="0"/>
                  <wp:docPr id="1" name="Immagine 3"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x"/>
                          <pic:cNvPicPr>
                            <a:picLocks noChangeAspect="1" noChangeArrowheads="1"/>
                          </pic:cNvPicPr>
                        </pic:nvPicPr>
                        <pic:blipFill>
                          <a:blip r:embed="rId12"/>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183083" w:rsidRPr="002521C2" w:rsidTr="00CD3741">
        <w:trPr>
          <w:tblCellSpacing w:w="15" w:type="dxa"/>
        </w:trPr>
        <w:tc>
          <w:tcPr>
            <w:tcW w:w="0" w:type="auto"/>
            <w:hideMark/>
          </w:tcPr>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1. </w:t>
            </w:r>
            <w:proofErr w:type="spellStart"/>
            <w:r w:rsidRPr="002521C2">
              <w:rPr>
                <w:rFonts w:ascii="Times New Roman" w:eastAsia="Times New Roman" w:hAnsi="Times New Roman" w:cs="Times New Roman"/>
                <w:sz w:val="24"/>
                <w:szCs w:val="24"/>
              </w:rPr>
              <w:t>Resposta</w:t>
            </w:r>
            <w:proofErr w:type="spellEnd"/>
            <w:r w:rsidRPr="002521C2">
              <w:rPr>
                <w:rFonts w:ascii="Times New Roman" w:eastAsia="Times New Roman" w:hAnsi="Times New Roman" w:cs="Times New Roman"/>
                <w:sz w:val="24"/>
                <w:szCs w:val="24"/>
              </w:rPr>
              <w:t xml:space="preserve"> diretta ad un danno al DNA </w:t>
            </w:r>
            <w:r w:rsidRPr="002521C2">
              <w:rPr>
                <w:rFonts w:ascii="Times New Roman" w:eastAsia="Times New Roman" w:hAnsi="Times New Roman" w:cs="Times New Roman"/>
                <w:sz w:val="24"/>
                <w:szCs w:val="24"/>
              </w:rPr>
              <w:br/>
              <w:t>2. Porta la cellula</w:t>
            </w:r>
            <w:r w:rsidRPr="002521C2">
              <w:rPr>
                <w:rFonts w:ascii="Times New Roman" w:eastAsia="Times New Roman" w:hAnsi="Times New Roman" w:cs="Times New Roman"/>
                <w:sz w:val="24"/>
                <w:szCs w:val="24"/>
              </w:rPr>
              <w:br/>
              <w:t xml:space="preserve">            all' </w:t>
            </w:r>
            <w:hyperlink r:id="rId13" w:history="1">
              <w:r w:rsidRPr="006E0FF2">
                <w:rPr>
                  <w:rFonts w:ascii="Times New Roman" w:eastAsia="Times New Roman" w:hAnsi="Times New Roman" w:cs="Times New Roman"/>
                  <w:color w:val="0000FF"/>
                  <w:sz w:val="24"/>
                  <w:szCs w:val="24"/>
                  <w:u w:val="single"/>
                </w:rPr>
                <w:t>arresto del ciclo (G1 checkpoint)</w:t>
              </w:r>
            </w:hyperlink>
            <w:r w:rsidRPr="002521C2">
              <w:rPr>
                <w:rFonts w:ascii="Times New Roman" w:eastAsia="Times New Roman" w:hAnsi="Times New Roman" w:cs="Times New Roman"/>
                <w:sz w:val="24"/>
                <w:szCs w:val="24"/>
              </w:rPr>
              <w:t xml:space="preserve"> </w:t>
            </w:r>
            <w:r w:rsidRPr="002521C2">
              <w:rPr>
                <w:rFonts w:ascii="Times New Roman" w:eastAsia="Times New Roman" w:hAnsi="Times New Roman" w:cs="Times New Roman"/>
                <w:sz w:val="24"/>
                <w:szCs w:val="24"/>
              </w:rPr>
              <w:br/>
              <w:t xml:space="preserve">            all' </w:t>
            </w:r>
            <w:hyperlink r:id="rId14" w:history="1">
              <w:proofErr w:type="spellStart"/>
              <w:r w:rsidRPr="006E0FF2">
                <w:rPr>
                  <w:rFonts w:ascii="Times New Roman" w:eastAsia="Times New Roman" w:hAnsi="Times New Roman" w:cs="Times New Roman"/>
                  <w:color w:val="0000FF"/>
                  <w:sz w:val="24"/>
                  <w:szCs w:val="24"/>
                  <w:u w:val="single"/>
                </w:rPr>
                <w:t>apoptosi</w:t>
              </w:r>
              <w:proofErr w:type="spellEnd"/>
            </w:hyperlink>
            <w:r w:rsidRPr="002521C2">
              <w:rPr>
                <w:rFonts w:ascii="Times New Roman" w:eastAsia="Times New Roman" w:hAnsi="Times New Roman" w:cs="Times New Roman"/>
                <w:sz w:val="24"/>
                <w:szCs w:val="24"/>
              </w:rPr>
              <w:t xml:space="preserve"> </w:t>
            </w: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sz w:val="24"/>
                <w:szCs w:val="24"/>
              </w:rPr>
              <w:br/>
              <w:t>questo meccanismo serve di protezione da danni che si possono trasmettere da una cellula alle sue progenie.</w:t>
            </w:r>
          </w:p>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color w:val="FF0000"/>
                <w:sz w:val="24"/>
                <w:szCs w:val="24"/>
              </w:rPr>
              <w:t>L'arresto del ciclo da tempo per la riparazione del DNA</w:t>
            </w:r>
            <w:r w:rsidRPr="002521C2">
              <w:rPr>
                <w:rFonts w:ascii="Times New Roman" w:eastAsia="Times New Roman" w:hAnsi="Times New Roman" w:cs="Times New Roman"/>
                <w:sz w:val="24"/>
                <w:szCs w:val="24"/>
              </w:rPr>
              <w:t xml:space="preserve"> </w:t>
            </w: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color w:val="FF0000"/>
                <w:sz w:val="24"/>
                <w:szCs w:val="24"/>
              </w:rPr>
              <w:t>L'</w:t>
            </w:r>
            <w:proofErr w:type="spellStart"/>
            <w:r w:rsidRPr="002521C2">
              <w:rPr>
                <w:rFonts w:ascii="Times New Roman" w:eastAsia="Times New Roman" w:hAnsi="Times New Roman" w:cs="Times New Roman"/>
                <w:color w:val="FF0000"/>
                <w:sz w:val="24"/>
                <w:szCs w:val="24"/>
              </w:rPr>
              <w:t>Apoptosi</w:t>
            </w:r>
            <w:proofErr w:type="spellEnd"/>
            <w:r w:rsidRPr="002521C2">
              <w:rPr>
                <w:rFonts w:ascii="Times New Roman" w:eastAsia="Times New Roman" w:hAnsi="Times New Roman" w:cs="Times New Roman"/>
                <w:color w:val="FF0000"/>
                <w:sz w:val="24"/>
                <w:szCs w:val="24"/>
              </w:rPr>
              <w:t xml:space="preserve"> avviene solo quando il danno e' troppo grosso per essere riparato</w:t>
            </w:r>
            <w:r w:rsidRPr="002521C2">
              <w:rPr>
                <w:rFonts w:ascii="Times New Roman" w:eastAsia="Times New Roman" w:hAnsi="Times New Roman" w:cs="Times New Roman"/>
                <w:sz w:val="24"/>
                <w:szCs w:val="24"/>
              </w:rPr>
              <w:t xml:space="preserve"> </w:t>
            </w: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1. danno al DNA esempio rottura della doppia elica </w:t>
            </w:r>
            <w:r w:rsidRPr="002521C2">
              <w:rPr>
                <w:rFonts w:ascii="Times New Roman" w:eastAsia="Times New Roman" w:hAnsi="Times New Roman" w:cs="Times New Roman"/>
                <w:sz w:val="24"/>
                <w:szCs w:val="24"/>
              </w:rPr>
              <w:br/>
              <w:t xml:space="preserve">2. carenza di ossigeno </w:t>
            </w:r>
            <w:r w:rsidRPr="002521C2">
              <w:rPr>
                <w:rFonts w:ascii="Times New Roman" w:eastAsia="Times New Roman" w:hAnsi="Times New Roman" w:cs="Times New Roman"/>
                <w:sz w:val="24"/>
                <w:szCs w:val="24"/>
              </w:rPr>
              <w:br/>
              <w:t xml:space="preserve">3. Radiazioni </w:t>
            </w:r>
            <w:r w:rsidRPr="002521C2">
              <w:rPr>
                <w:rFonts w:ascii="Times New Roman" w:eastAsia="Times New Roman" w:hAnsi="Times New Roman" w:cs="Times New Roman"/>
                <w:sz w:val="24"/>
                <w:szCs w:val="24"/>
              </w:rPr>
              <w:br/>
              <w:t>4. Composti chimici cancerogeni</w:t>
            </w: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1. danno al DNA esempio rottura della doppia elica </w:t>
            </w:r>
            <w:r w:rsidRPr="002521C2">
              <w:rPr>
                <w:rFonts w:ascii="Times New Roman" w:eastAsia="Times New Roman" w:hAnsi="Times New Roman" w:cs="Times New Roman"/>
                <w:sz w:val="24"/>
                <w:szCs w:val="24"/>
              </w:rPr>
              <w:br/>
              <w:t xml:space="preserve">2. carenza di ossigeno </w:t>
            </w:r>
            <w:r w:rsidRPr="002521C2">
              <w:rPr>
                <w:rFonts w:ascii="Times New Roman" w:eastAsia="Times New Roman" w:hAnsi="Times New Roman" w:cs="Times New Roman"/>
                <w:sz w:val="24"/>
                <w:szCs w:val="24"/>
              </w:rPr>
              <w:br/>
              <w:t xml:space="preserve">3. Radiazioni </w:t>
            </w:r>
            <w:r w:rsidRPr="002521C2">
              <w:rPr>
                <w:rFonts w:ascii="Times New Roman" w:eastAsia="Times New Roman" w:hAnsi="Times New Roman" w:cs="Times New Roman"/>
                <w:sz w:val="24"/>
                <w:szCs w:val="24"/>
              </w:rPr>
              <w:br/>
              <w:t>4. Composti chimici cancerogeni</w:t>
            </w:r>
          </w:p>
        </w:tc>
      </w:tr>
      <w:tr w:rsidR="00183083" w:rsidRPr="002521C2" w:rsidTr="00CD3741">
        <w:trPr>
          <w:tblCellSpacing w:w="15" w:type="dxa"/>
        </w:trPr>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r>
      <w:tr w:rsidR="00183083" w:rsidRPr="002521C2" w:rsidTr="00CD3741">
        <w:trPr>
          <w:tblCellSpacing w:w="15" w:type="dxa"/>
        </w:trPr>
        <w:tc>
          <w:tcPr>
            <w:tcW w:w="0" w:type="auto"/>
            <w:hideMark/>
          </w:tcPr>
          <w:p w:rsidR="00183083" w:rsidRPr="002521C2" w:rsidRDefault="00183083" w:rsidP="00CD3741">
            <w:pPr>
              <w:spacing w:after="24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b/>
                <w:bCs/>
                <w:color w:val="990000"/>
                <w:sz w:val="24"/>
                <w:szCs w:val="24"/>
              </w:rPr>
              <w:t xml:space="preserve">Scelta tra Arresto del ciclo ed </w:t>
            </w:r>
            <w:proofErr w:type="spellStart"/>
            <w:r w:rsidRPr="002521C2">
              <w:rPr>
                <w:rFonts w:ascii="Times New Roman" w:eastAsia="Times New Roman" w:hAnsi="Times New Roman" w:cs="Times New Roman"/>
                <w:b/>
                <w:bCs/>
                <w:color w:val="990000"/>
                <w:sz w:val="24"/>
                <w:szCs w:val="24"/>
              </w:rPr>
              <w:t>Apoptosi</w:t>
            </w:r>
            <w:proofErr w:type="spellEnd"/>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b/>
                <w:bCs/>
                <w:color w:val="990000"/>
                <w:sz w:val="24"/>
                <w:szCs w:val="24"/>
              </w:rPr>
              <w:t xml:space="preserve">Regolazione di p53; </w:t>
            </w:r>
            <w:proofErr w:type="spellStart"/>
            <w:r w:rsidRPr="002521C2">
              <w:rPr>
                <w:rFonts w:ascii="Times New Roman" w:eastAsia="Times New Roman" w:hAnsi="Times New Roman" w:cs="Times New Roman"/>
                <w:b/>
                <w:bCs/>
                <w:color w:val="990000"/>
                <w:sz w:val="24"/>
                <w:szCs w:val="24"/>
              </w:rPr>
              <w:t>stabilita'</w:t>
            </w:r>
            <w:proofErr w:type="spellEnd"/>
            <w:r w:rsidRPr="002521C2">
              <w:rPr>
                <w:rFonts w:ascii="Times New Roman" w:eastAsia="Times New Roman" w:hAnsi="Times New Roman" w:cs="Times New Roman"/>
                <w:b/>
                <w:bCs/>
                <w:color w:val="990000"/>
                <w:sz w:val="24"/>
                <w:szCs w:val="24"/>
              </w:rPr>
              <w:t xml:space="preserve"> di p53</w:t>
            </w:r>
          </w:p>
        </w:tc>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r>
            <w:r w:rsidRPr="002521C2">
              <w:rPr>
                <w:rFonts w:ascii="Times New Roman" w:eastAsia="Times New Roman" w:hAnsi="Times New Roman" w:cs="Times New Roman"/>
                <w:b/>
                <w:bCs/>
                <w:color w:val="990000"/>
                <w:sz w:val="24"/>
                <w:szCs w:val="24"/>
              </w:rPr>
              <w:t>Fosforilazione di p53</w:t>
            </w:r>
          </w:p>
        </w:tc>
      </w:tr>
      <w:tr w:rsidR="00183083" w:rsidRPr="002521C2" w:rsidTr="00CD3741">
        <w:trPr>
          <w:tblCellSpacing w:w="15" w:type="dxa"/>
        </w:trPr>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lastRenderedPageBreak/>
              <w:drawing>
                <wp:inline distT="0" distB="0" distL="0" distR="0">
                  <wp:extent cx="2857500" cy="2143125"/>
                  <wp:effectExtent l="19050" t="0" r="0" b="0"/>
                  <wp:docPr id="4" name="Immagine 4"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x"/>
                          <pic:cNvPicPr>
                            <a:picLocks noChangeAspect="1" noChangeArrowheads="1"/>
                          </pic:cNvPicPr>
                        </pic:nvPicPr>
                        <pic:blipFill>
                          <a:blip r:embed="rId15"/>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2857500" cy="2143125"/>
                  <wp:effectExtent l="19050" t="0" r="0" b="0"/>
                  <wp:docPr id="5" name="Immagine 5"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x"/>
                          <pic:cNvPicPr>
                            <a:picLocks noChangeAspect="1" noChangeArrowheads="1"/>
                          </pic:cNvPicPr>
                        </pic:nvPicPr>
                        <pic:blipFill>
                          <a:blip r:embed="rId16"/>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hideMark/>
          </w:tcPr>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2857500" cy="2143125"/>
                  <wp:effectExtent l="19050" t="0" r="0" b="0"/>
                  <wp:docPr id="6" name="Immagine 6"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x"/>
                          <pic:cNvPicPr>
                            <a:picLocks noChangeAspect="1" noChangeArrowheads="1"/>
                          </pic:cNvPicPr>
                        </pic:nvPicPr>
                        <pic:blipFill>
                          <a:blip r:embed="rId17"/>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r>
      <w:tr w:rsidR="00183083" w:rsidRPr="002521C2" w:rsidTr="00CD3741">
        <w:trPr>
          <w:tblCellSpacing w:w="15" w:type="dxa"/>
        </w:trPr>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1. Dipende dal tipo di cellula </w:t>
            </w:r>
            <w:r w:rsidRPr="002521C2">
              <w:rPr>
                <w:rFonts w:ascii="Times New Roman" w:eastAsia="Times New Roman" w:hAnsi="Times New Roman" w:cs="Times New Roman"/>
                <w:sz w:val="24"/>
                <w:szCs w:val="24"/>
              </w:rPr>
              <w:br/>
              <w:t xml:space="preserve">2. </w:t>
            </w:r>
            <w:proofErr w:type="spellStart"/>
            <w:r w:rsidRPr="002521C2">
              <w:rPr>
                <w:rFonts w:ascii="Times New Roman" w:eastAsia="Times New Roman" w:hAnsi="Times New Roman" w:cs="Times New Roman"/>
                <w:sz w:val="24"/>
                <w:szCs w:val="24"/>
              </w:rPr>
              <w:t>Puo'</w:t>
            </w:r>
            <w:proofErr w:type="spellEnd"/>
            <w:r w:rsidRPr="002521C2">
              <w:rPr>
                <w:rFonts w:ascii="Times New Roman" w:eastAsia="Times New Roman" w:hAnsi="Times New Roman" w:cs="Times New Roman"/>
                <w:sz w:val="24"/>
                <w:szCs w:val="24"/>
              </w:rPr>
              <w:t xml:space="preserve"> dipendere dai livelli di altri fattori di controllo come ad esempio </w:t>
            </w:r>
            <w:proofErr w:type="spellStart"/>
            <w:r w:rsidRPr="002521C2">
              <w:rPr>
                <w:rFonts w:ascii="Times New Roman" w:eastAsia="Times New Roman" w:hAnsi="Times New Roman" w:cs="Times New Roman"/>
                <w:sz w:val="24"/>
                <w:szCs w:val="24"/>
              </w:rPr>
              <w:t>pRB</w:t>
            </w:r>
            <w:proofErr w:type="spellEnd"/>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 1. Nella maggior parte delle cellule, p53 non e' molto abbondante e generalmente viene rapidamente degradata. </w:t>
            </w:r>
            <w:r w:rsidRPr="002521C2">
              <w:rPr>
                <w:rFonts w:ascii="Times New Roman" w:eastAsia="Times New Roman" w:hAnsi="Times New Roman" w:cs="Times New Roman"/>
                <w:sz w:val="24"/>
                <w:szCs w:val="24"/>
              </w:rPr>
              <w:br/>
              <w:t xml:space="preserve">2. Un danno al DNA causa un aumento della </w:t>
            </w:r>
            <w:proofErr w:type="spellStart"/>
            <w:r w:rsidRPr="002521C2">
              <w:rPr>
                <w:rFonts w:ascii="Times New Roman" w:eastAsia="Times New Roman" w:hAnsi="Times New Roman" w:cs="Times New Roman"/>
                <w:sz w:val="24"/>
                <w:szCs w:val="24"/>
              </w:rPr>
              <w:t>stabilita'</w:t>
            </w:r>
            <w:proofErr w:type="spellEnd"/>
            <w:r w:rsidRPr="002521C2">
              <w:rPr>
                <w:rFonts w:ascii="Times New Roman" w:eastAsia="Times New Roman" w:hAnsi="Times New Roman" w:cs="Times New Roman"/>
                <w:sz w:val="24"/>
                <w:szCs w:val="24"/>
              </w:rPr>
              <w:t xml:space="preserve"> ed un conseguente aumento dei livelli intracellulari;</w:t>
            </w:r>
            <w:r w:rsidRPr="002521C2">
              <w:rPr>
                <w:rFonts w:ascii="Times New Roman" w:eastAsia="Times New Roman" w:hAnsi="Times New Roman" w:cs="Times New Roman"/>
                <w:sz w:val="24"/>
                <w:szCs w:val="24"/>
              </w:rPr>
              <w:br/>
              <w:t>2. altri fattori possono stabilizzare la p53, ad esempio fattori virali come le proteine virali quali l'antigene T dell'SV40.</w:t>
            </w:r>
            <w:r w:rsidRPr="002521C2">
              <w:rPr>
                <w:rFonts w:ascii="Times New Roman" w:eastAsia="Times New Roman" w:hAnsi="Times New Roman" w:cs="Times New Roman"/>
                <w:sz w:val="24"/>
                <w:szCs w:val="24"/>
              </w:rPr>
              <w:br/>
              <w:t xml:space="preserve">3. </w:t>
            </w:r>
            <w:hyperlink r:id="rId18" w:anchor="stable" w:history="1">
              <w:r w:rsidRPr="006E0FF2">
                <w:rPr>
                  <w:rFonts w:ascii="Times New Roman" w:eastAsia="Times New Roman" w:hAnsi="Times New Roman" w:cs="Times New Roman"/>
                  <w:color w:val="0000FF"/>
                  <w:sz w:val="24"/>
                  <w:szCs w:val="24"/>
                  <w:u w:val="single"/>
                </w:rPr>
                <w:t xml:space="preserve">Alterata </w:t>
              </w:r>
              <w:proofErr w:type="spellStart"/>
              <w:r w:rsidRPr="006E0FF2">
                <w:rPr>
                  <w:rFonts w:ascii="Times New Roman" w:eastAsia="Times New Roman" w:hAnsi="Times New Roman" w:cs="Times New Roman"/>
                  <w:color w:val="0000FF"/>
                  <w:sz w:val="24"/>
                  <w:szCs w:val="24"/>
                  <w:u w:val="single"/>
                </w:rPr>
                <w:t>stabilita'</w:t>
              </w:r>
              <w:proofErr w:type="spellEnd"/>
            </w:hyperlink>
            <w:r w:rsidRPr="002521C2">
              <w:rPr>
                <w:rFonts w:ascii="Times New Roman" w:eastAsia="Times New Roman" w:hAnsi="Times New Roman" w:cs="Times New Roman"/>
                <w:sz w:val="24"/>
                <w:szCs w:val="24"/>
              </w:rPr>
              <w:t xml:space="preserve"> </w:t>
            </w:r>
            <w:r w:rsidRPr="002521C2">
              <w:rPr>
                <w:rFonts w:ascii="Times New Roman" w:eastAsia="Times New Roman" w:hAnsi="Times New Roman" w:cs="Times New Roman"/>
                <w:sz w:val="24"/>
                <w:szCs w:val="24"/>
              </w:rPr>
              <w:br/>
              <w:t xml:space="preserve">    - previene la degradazione </w:t>
            </w:r>
            <w:r w:rsidRPr="002521C2">
              <w:rPr>
                <w:rFonts w:ascii="Times New Roman" w:eastAsia="Times New Roman" w:hAnsi="Times New Roman" w:cs="Times New Roman"/>
                <w:sz w:val="24"/>
                <w:szCs w:val="24"/>
              </w:rPr>
              <w:br/>
              <w:t xml:space="preserve">    - aumenta i livelli di p53 </w:t>
            </w:r>
            <w:r w:rsidRPr="002521C2">
              <w:rPr>
                <w:rFonts w:ascii="Times New Roman" w:eastAsia="Times New Roman" w:hAnsi="Times New Roman" w:cs="Times New Roman"/>
                <w:sz w:val="24"/>
                <w:szCs w:val="24"/>
              </w:rPr>
              <w:br/>
              <w:t xml:space="preserve">4. </w:t>
            </w:r>
            <w:hyperlink r:id="rId19" w:anchor="Phosphor" w:history="1">
              <w:r w:rsidRPr="006E0FF2">
                <w:rPr>
                  <w:rFonts w:ascii="Times New Roman" w:eastAsia="Times New Roman" w:hAnsi="Times New Roman" w:cs="Times New Roman"/>
                  <w:color w:val="0000FF"/>
                  <w:sz w:val="24"/>
                  <w:szCs w:val="24"/>
                  <w:u w:val="single"/>
                </w:rPr>
                <w:t>Fosforilazione</w:t>
              </w:r>
            </w:hyperlink>
            <w:r w:rsidRPr="002521C2">
              <w:rPr>
                <w:rFonts w:ascii="Times New Roman" w:eastAsia="Times New Roman" w:hAnsi="Times New Roman" w:cs="Times New Roman"/>
                <w:sz w:val="24"/>
                <w:szCs w:val="24"/>
              </w:rPr>
              <w:t xml:space="preserve"> </w:t>
            </w:r>
            <w:r w:rsidRPr="002521C2">
              <w:rPr>
                <w:rFonts w:ascii="Times New Roman" w:eastAsia="Times New Roman" w:hAnsi="Times New Roman" w:cs="Times New Roman"/>
                <w:sz w:val="24"/>
                <w:szCs w:val="24"/>
              </w:rPr>
              <w:br/>
              <w:t>   - da chinasi DNA-proteina ed altre chinasi</w:t>
            </w:r>
          </w:p>
        </w:tc>
        <w:tc>
          <w:tcPr>
            <w:tcW w:w="0" w:type="auto"/>
            <w:hideMark/>
          </w:tcPr>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xml:space="preserve">La fosforilazione  a residui di </w:t>
            </w:r>
            <w:proofErr w:type="spellStart"/>
            <w:r w:rsidRPr="002521C2">
              <w:rPr>
                <w:rFonts w:ascii="Times New Roman" w:eastAsia="Times New Roman" w:hAnsi="Times New Roman" w:cs="Times New Roman"/>
                <w:sz w:val="24"/>
                <w:szCs w:val="24"/>
              </w:rPr>
              <w:t>serina</w:t>
            </w:r>
            <w:proofErr w:type="spellEnd"/>
            <w:r w:rsidRPr="002521C2">
              <w:rPr>
                <w:rFonts w:ascii="Times New Roman" w:eastAsia="Times New Roman" w:hAnsi="Times New Roman" w:cs="Times New Roman"/>
                <w:sz w:val="24"/>
                <w:szCs w:val="24"/>
              </w:rPr>
              <w:t xml:space="preserve"> e </w:t>
            </w:r>
            <w:proofErr w:type="spellStart"/>
            <w:r w:rsidRPr="002521C2">
              <w:rPr>
                <w:rFonts w:ascii="Times New Roman" w:eastAsia="Times New Roman" w:hAnsi="Times New Roman" w:cs="Times New Roman"/>
                <w:sz w:val="24"/>
                <w:szCs w:val="24"/>
              </w:rPr>
              <w:t>treonina</w:t>
            </w:r>
            <w:proofErr w:type="spellEnd"/>
            <w:r w:rsidRPr="002521C2">
              <w:rPr>
                <w:rFonts w:ascii="Times New Roman" w:eastAsia="Times New Roman" w:hAnsi="Times New Roman" w:cs="Times New Roman"/>
                <w:sz w:val="24"/>
                <w:szCs w:val="24"/>
              </w:rPr>
              <w:t xml:space="preserve"> della p53 </w:t>
            </w:r>
            <w:proofErr w:type="spellStart"/>
            <w:r w:rsidRPr="002521C2">
              <w:rPr>
                <w:rFonts w:ascii="Times New Roman" w:eastAsia="Times New Roman" w:hAnsi="Times New Roman" w:cs="Times New Roman"/>
                <w:sz w:val="24"/>
                <w:szCs w:val="24"/>
              </w:rPr>
              <w:t>puo'</w:t>
            </w:r>
            <w:proofErr w:type="spellEnd"/>
            <w:r w:rsidRPr="002521C2">
              <w:rPr>
                <w:rFonts w:ascii="Times New Roman" w:eastAsia="Times New Roman" w:hAnsi="Times New Roman" w:cs="Times New Roman"/>
                <w:sz w:val="24"/>
                <w:szCs w:val="24"/>
              </w:rPr>
              <w:t xml:space="preserve"> essere effettuata da: </w:t>
            </w:r>
          </w:p>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br/>
              <w:t xml:space="preserve"> - </w:t>
            </w:r>
            <w:proofErr w:type="spellStart"/>
            <w:r w:rsidRPr="002521C2">
              <w:rPr>
                <w:rFonts w:ascii="Times New Roman" w:eastAsia="Times New Roman" w:hAnsi="Times New Roman" w:cs="Times New Roman"/>
                <w:sz w:val="24"/>
                <w:szCs w:val="24"/>
              </w:rPr>
              <w:t>CDKs</w:t>
            </w:r>
            <w:proofErr w:type="spellEnd"/>
            <w:r w:rsidRPr="002521C2">
              <w:rPr>
                <w:rFonts w:ascii="Times New Roman" w:eastAsia="Times New Roman" w:hAnsi="Times New Roman" w:cs="Times New Roman"/>
                <w:sz w:val="24"/>
                <w:szCs w:val="24"/>
              </w:rPr>
              <w:br/>
              <w:t> - caseine chinasi</w:t>
            </w:r>
            <w:r w:rsidRPr="002521C2">
              <w:rPr>
                <w:rFonts w:ascii="Times New Roman" w:eastAsia="Times New Roman" w:hAnsi="Times New Roman" w:cs="Times New Roman"/>
                <w:sz w:val="24"/>
                <w:szCs w:val="24"/>
              </w:rPr>
              <w:br/>
              <w:t> - proteina chinasi DNA-dipendente</w:t>
            </w:r>
            <w:r w:rsidRPr="002521C2">
              <w:rPr>
                <w:rFonts w:ascii="Times New Roman" w:eastAsia="Times New Roman" w:hAnsi="Times New Roman" w:cs="Times New Roman"/>
                <w:sz w:val="24"/>
                <w:szCs w:val="24"/>
              </w:rPr>
              <w:br/>
              <w:t xml:space="preserve"> - Proteina chinasi C </w:t>
            </w:r>
            <w:r w:rsidRPr="002521C2">
              <w:rPr>
                <w:rFonts w:ascii="Times New Roman" w:eastAsia="Times New Roman" w:hAnsi="Times New Roman" w:cs="Times New Roman"/>
                <w:sz w:val="24"/>
                <w:szCs w:val="24"/>
              </w:rPr>
              <w:br/>
              <w:t> - MAP chinasi</w:t>
            </w:r>
            <w:r w:rsidRPr="002521C2">
              <w:rPr>
                <w:rFonts w:ascii="Times New Roman" w:eastAsia="Times New Roman" w:hAnsi="Times New Roman" w:cs="Times New Roman"/>
                <w:sz w:val="24"/>
                <w:szCs w:val="24"/>
              </w:rPr>
              <w:br/>
              <w:t xml:space="preserve"> - </w:t>
            </w:r>
            <w:proofErr w:type="spellStart"/>
            <w:r w:rsidRPr="002521C2">
              <w:rPr>
                <w:rFonts w:ascii="Times New Roman" w:eastAsia="Times New Roman" w:hAnsi="Times New Roman" w:cs="Times New Roman"/>
                <w:sz w:val="24"/>
                <w:szCs w:val="24"/>
              </w:rPr>
              <w:t>Jun</w:t>
            </w:r>
            <w:proofErr w:type="spellEnd"/>
            <w:r w:rsidRPr="002521C2">
              <w:rPr>
                <w:rFonts w:ascii="Times New Roman" w:eastAsia="Times New Roman" w:hAnsi="Times New Roman" w:cs="Times New Roman"/>
                <w:sz w:val="24"/>
                <w:szCs w:val="24"/>
              </w:rPr>
              <w:t xml:space="preserve"> chinasi (JNK)</w:t>
            </w:r>
            <w:r w:rsidRPr="002521C2">
              <w:rPr>
                <w:rFonts w:ascii="Times New Roman" w:eastAsia="Times New Roman" w:hAnsi="Times New Roman" w:cs="Times New Roman"/>
                <w:sz w:val="24"/>
                <w:szCs w:val="24"/>
              </w:rPr>
              <w:br/>
              <w:t xml:space="preserve"> - Raf </w:t>
            </w:r>
            <w:proofErr w:type="spellStart"/>
            <w:r w:rsidRPr="002521C2">
              <w:rPr>
                <w:rFonts w:ascii="Times New Roman" w:eastAsia="Times New Roman" w:hAnsi="Times New Roman" w:cs="Times New Roman"/>
                <w:sz w:val="24"/>
                <w:szCs w:val="24"/>
              </w:rPr>
              <w:t>chinase</w:t>
            </w:r>
            <w:proofErr w:type="spellEnd"/>
            <w:r w:rsidRPr="002521C2">
              <w:rPr>
                <w:rFonts w:ascii="Times New Roman" w:eastAsia="Times New Roman" w:hAnsi="Times New Roman" w:cs="Times New Roman"/>
                <w:sz w:val="24"/>
                <w:szCs w:val="24"/>
              </w:rPr>
              <w:t xml:space="preserve"> </w:t>
            </w:r>
          </w:p>
        </w:tc>
      </w:tr>
      <w:tr w:rsidR="00183083" w:rsidRPr="002521C2" w:rsidTr="00CD3741">
        <w:trPr>
          <w:tblCellSpacing w:w="15" w:type="dxa"/>
        </w:trPr>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r>
      <w:tr w:rsidR="00183083" w:rsidRPr="002521C2" w:rsidTr="00CD3741">
        <w:trPr>
          <w:tblCellSpacing w:w="15" w:type="dxa"/>
        </w:trPr>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c>
          <w:tcPr>
            <w:tcW w:w="0" w:type="auto"/>
            <w:hideMark/>
          </w:tcPr>
          <w:p w:rsidR="00183083" w:rsidRPr="002521C2" w:rsidRDefault="00183083" w:rsidP="00CD3741">
            <w:pPr>
              <w:spacing w:before="100" w:beforeAutospacing="1" w:after="100" w:afterAutospacing="1" w:line="240" w:lineRule="auto"/>
              <w:rPr>
                <w:rFonts w:ascii="Times New Roman" w:eastAsia="Times New Roman" w:hAnsi="Times New Roman" w:cs="Times New Roman"/>
                <w:sz w:val="24"/>
                <w:szCs w:val="24"/>
              </w:rPr>
            </w:pPr>
            <w:r w:rsidRPr="002521C2">
              <w:rPr>
                <w:rFonts w:ascii="Times New Roman" w:eastAsia="Times New Roman" w:hAnsi="Times New Roman" w:cs="Times New Roman"/>
                <w:sz w:val="24"/>
                <w:szCs w:val="24"/>
              </w:rPr>
              <w:t> </w:t>
            </w:r>
          </w:p>
          <w:p w:rsidR="00183083" w:rsidRPr="002521C2" w:rsidRDefault="00183083" w:rsidP="00CD3741">
            <w:pPr>
              <w:spacing w:after="0" w:line="240" w:lineRule="auto"/>
              <w:jc w:val="center"/>
              <w:rPr>
                <w:rFonts w:ascii="Times New Roman" w:eastAsia="Times New Roman" w:hAnsi="Times New Roman" w:cs="Times New Roman"/>
                <w:sz w:val="24"/>
                <w:szCs w:val="24"/>
              </w:rPr>
            </w:pPr>
            <w:r w:rsidRPr="002521C2">
              <w:rPr>
                <w:rFonts w:ascii="Times New Roman" w:eastAsia="Times New Roman" w:hAnsi="Times New Roman" w:cs="Times New Roman"/>
                <w:b/>
                <w:bCs/>
                <w:color w:val="990000"/>
                <w:sz w:val="24"/>
                <w:szCs w:val="24"/>
              </w:rPr>
              <w:t>Meccanismo di p53</w:t>
            </w: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r>
      <w:tr w:rsidR="00183083" w:rsidRPr="002521C2" w:rsidTr="00CD3741">
        <w:trPr>
          <w:tblCellSpacing w:w="15" w:type="dxa"/>
        </w:trPr>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r w:rsidRPr="006E0FF2">
              <w:rPr>
                <w:rFonts w:ascii="Times New Roman" w:eastAsia="Times New Roman" w:hAnsi="Times New Roman" w:cs="Times New Roman"/>
                <w:noProof/>
                <w:sz w:val="24"/>
                <w:szCs w:val="24"/>
              </w:rPr>
              <w:drawing>
                <wp:inline distT="0" distB="0" distL="0" distR="0">
                  <wp:extent cx="2857500" cy="2143125"/>
                  <wp:effectExtent l="19050" t="0" r="0" b="0"/>
                  <wp:docPr id="7" name="Immagine 7" descr="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x"/>
                          <pic:cNvPicPr>
                            <a:picLocks noChangeAspect="1" noChangeArrowheads="1"/>
                          </pic:cNvPicPr>
                        </pic:nvPicPr>
                        <pic:blipFill>
                          <a:blip r:embed="rId20"/>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tc>
        <w:tc>
          <w:tcPr>
            <w:tcW w:w="0" w:type="auto"/>
            <w:hideMark/>
          </w:tcPr>
          <w:p w:rsidR="00183083" w:rsidRPr="002521C2" w:rsidRDefault="00183083" w:rsidP="00CD3741">
            <w:pPr>
              <w:spacing w:after="0" w:line="240" w:lineRule="auto"/>
              <w:rPr>
                <w:rFonts w:ascii="Times New Roman" w:eastAsia="Times New Roman" w:hAnsi="Times New Roman" w:cs="Times New Roman"/>
                <w:sz w:val="24"/>
                <w:szCs w:val="24"/>
              </w:rPr>
            </w:pPr>
          </w:p>
        </w:tc>
      </w:tr>
    </w:tbl>
    <w:p w:rsidR="00183083" w:rsidRPr="006E0FF2" w:rsidRDefault="00183083" w:rsidP="00183083">
      <w:pPr>
        <w:rPr>
          <w:rFonts w:ascii="Times New Roman" w:hAnsi="Times New Roman" w:cs="Times New Roman"/>
          <w:sz w:val="24"/>
          <w:szCs w:val="24"/>
        </w:rPr>
      </w:pPr>
    </w:p>
    <w:p w:rsidR="000F6BBE" w:rsidRDefault="000F6BBE" w:rsidP="000F6BBE">
      <w:pPr>
        <w:widowControl w:val="0"/>
        <w:autoSpaceDE w:val="0"/>
        <w:autoSpaceDN w:val="0"/>
        <w:adjustRightInd w:val="0"/>
        <w:spacing w:after="0" w:line="240" w:lineRule="auto"/>
        <w:rPr>
          <w:rFonts w:ascii="Times New Roman" w:hAnsi="Times New Roman" w:cs="Times New Roman"/>
          <w:sz w:val="24"/>
          <w:szCs w:val="24"/>
        </w:rPr>
      </w:pPr>
    </w:p>
    <w:p w:rsidR="000F6BBE" w:rsidRDefault="000F6BBE" w:rsidP="000F6BBE">
      <w:pPr>
        <w:rPr>
          <w:rFonts w:ascii="Times New Roman" w:hAnsi="Times New Roman" w:cs="Times New Roman"/>
          <w:sz w:val="24"/>
          <w:szCs w:val="24"/>
        </w:rPr>
      </w:pPr>
      <w:r>
        <w:rPr>
          <w:rFonts w:ascii="Times New Roman" w:hAnsi="Times New Roman" w:cs="Times New Roman"/>
          <w:sz w:val="24"/>
          <w:szCs w:val="24"/>
        </w:rPr>
        <w:lastRenderedPageBreak/>
        <w:tab/>
        <w:t xml:space="preserve">La meccanica della mitosi </w:t>
      </w:r>
    </w:p>
    <w:p w:rsidR="00A33C62" w:rsidRDefault="000F6BBE" w:rsidP="000F6BBE">
      <w:pPr>
        <w:rPr>
          <w:rFonts w:ascii="Times New Roman" w:hAnsi="Times New Roman" w:cs="Times New Roman"/>
          <w:sz w:val="24"/>
          <w:szCs w:val="24"/>
        </w:rPr>
      </w:pPr>
      <w:r>
        <w:rPr>
          <w:rFonts w:ascii="Times New Roman" w:hAnsi="Times New Roman" w:cs="Times New Roman"/>
          <w:sz w:val="24"/>
          <w:szCs w:val="24"/>
        </w:rPr>
        <w:t xml:space="preserve">Le quattro fasi di cui si compone la mitosi sono dette </w:t>
      </w:r>
      <w:proofErr w:type="spellStart"/>
      <w:r>
        <w:rPr>
          <w:rFonts w:ascii="Times New Roman" w:hAnsi="Times New Roman" w:cs="Times New Roman"/>
          <w:sz w:val="24"/>
          <w:szCs w:val="24"/>
        </w:rPr>
        <w:t>profase</w:t>
      </w:r>
      <w:proofErr w:type="spellEnd"/>
      <w:r>
        <w:rPr>
          <w:rFonts w:ascii="Times New Roman" w:hAnsi="Times New Roman" w:cs="Times New Roman"/>
          <w:sz w:val="24"/>
          <w:szCs w:val="24"/>
        </w:rPr>
        <w:t xml:space="preserve">, metafase, anafase e telofase. All'inizio della </w:t>
      </w:r>
      <w:proofErr w:type="spellStart"/>
      <w:r>
        <w:rPr>
          <w:rFonts w:ascii="Times New Roman" w:hAnsi="Times New Roman" w:cs="Times New Roman"/>
          <w:sz w:val="24"/>
          <w:szCs w:val="24"/>
        </w:rPr>
        <w:t>profase</w:t>
      </w:r>
      <w:proofErr w:type="spellEnd"/>
      <w:r>
        <w:rPr>
          <w:rFonts w:ascii="Times New Roman" w:hAnsi="Times New Roman" w:cs="Times New Roman"/>
          <w:sz w:val="24"/>
          <w:szCs w:val="24"/>
        </w:rPr>
        <w:t xml:space="preserve"> i cromosomi si trovano ancora sotto forma di sottili filamenti in atto di condensarsi; nel prosieguo della </w:t>
      </w:r>
      <w:proofErr w:type="spellStart"/>
      <w:r>
        <w:rPr>
          <w:rFonts w:ascii="Times New Roman" w:hAnsi="Times New Roman" w:cs="Times New Roman"/>
          <w:sz w:val="24"/>
          <w:szCs w:val="24"/>
        </w:rPr>
        <w:t>profase</w:t>
      </w:r>
      <w:proofErr w:type="spellEnd"/>
      <w:r>
        <w:rPr>
          <w:rFonts w:ascii="Times New Roman" w:hAnsi="Times New Roman" w:cs="Times New Roman"/>
          <w:sz w:val="24"/>
          <w:szCs w:val="24"/>
        </w:rPr>
        <w:t xml:space="preserve"> il nucleolo scompare, i cromosomi si accorciano e</w:t>
      </w:r>
      <w:r w:rsidR="00183083">
        <w:rPr>
          <w:rFonts w:ascii="Times New Roman" w:hAnsi="Times New Roman" w:cs="Times New Roman"/>
          <w:sz w:val="24"/>
          <w:szCs w:val="24"/>
        </w:rPr>
        <w:t xml:space="preserve"> si inspessiscono, rendendo evi</w:t>
      </w:r>
      <w:r>
        <w:rPr>
          <w:rFonts w:ascii="Times New Roman" w:hAnsi="Times New Roman" w:cs="Times New Roman"/>
          <w:sz w:val="24"/>
          <w:szCs w:val="24"/>
        </w:rPr>
        <w:t xml:space="preserve">dente la costrizione a livello dei centromeri ed i due cromatidi; nel citoplasma si forma il fuso costituito da microtubuli tesi a partire dai </w:t>
      </w:r>
      <w:proofErr w:type="spellStart"/>
      <w:r>
        <w:rPr>
          <w:rFonts w:ascii="Times New Roman" w:hAnsi="Times New Roman" w:cs="Times New Roman"/>
          <w:sz w:val="24"/>
          <w:szCs w:val="24"/>
        </w:rPr>
        <w:t>centrioli</w:t>
      </w:r>
      <w:proofErr w:type="spellEnd"/>
      <w:r>
        <w:rPr>
          <w:rFonts w:ascii="Times New Roman" w:hAnsi="Times New Roman" w:cs="Times New Roman"/>
          <w:sz w:val="24"/>
          <w:szCs w:val="24"/>
        </w:rPr>
        <w:t xml:space="preserve"> ai poli opposti della cellula; nella </w:t>
      </w:r>
      <w:proofErr w:type="spellStart"/>
      <w:r>
        <w:rPr>
          <w:rFonts w:ascii="Times New Roman" w:hAnsi="Times New Roman" w:cs="Times New Roman"/>
          <w:sz w:val="24"/>
          <w:szCs w:val="24"/>
        </w:rPr>
        <w:t>profase</w:t>
      </w:r>
      <w:proofErr w:type="spellEnd"/>
      <w:r>
        <w:rPr>
          <w:rFonts w:ascii="Times New Roman" w:hAnsi="Times New Roman" w:cs="Times New Roman"/>
          <w:sz w:val="24"/>
          <w:szCs w:val="24"/>
        </w:rPr>
        <w:t xml:space="preserve"> avanzata o pro-metafase si </w:t>
      </w:r>
      <w:proofErr w:type="spellStart"/>
      <w:r>
        <w:rPr>
          <w:rFonts w:ascii="Times New Roman" w:hAnsi="Times New Roman" w:cs="Times New Roman"/>
          <w:sz w:val="24"/>
          <w:szCs w:val="24"/>
        </w:rPr>
        <w:t>puo'</w:t>
      </w:r>
      <w:proofErr w:type="spellEnd"/>
      <w:r>
        <w:rPr>
          <w:rFonts w:ascii="Times New Roman" w:hAnsi="Times New Roman" w:cs="Times New Roman"/>
          <w:sz w:val="24"/>
          <w:szCs w:val="24"/>
        </w:rPr>
        <w:t xml:space="preserve"> mettere in evidenza la scomparsa della membrana nucleare e l'attacco delle fibre del fuso ai centromeri dei cromosomi. In metafase i cromosomi si trovano disposti, attaccati alle fibre del fuso mitotico, a livello dell'equatore cellulare. In anafase i cromatidi si separano, divenendo in tale modo i cromosomi delle future cellule figlie, e migrano verso i poli opposti della cellula trascinativi dalla depolimerizzazione dei microtubuli. In telofase si costituisce la membrana nucleare dei due nuovi nuclei a partire dal reticolo </w:t>
      </w:r>
      <w:proofErr w:type="spellStart"/>
      <w:r>
        <w:rPr>
          <w:rFonts w:ascii="Times New Roman" w:hAnsi="Times New Roman" w:cs="Times New Roman"/>
          <w:sz w:val="24"/>
          <w:szCs w:val="24"/>
        </w:rPr>
        <w:t>endoplasmico</w:t>
      </w:r>
      <w:proofErr w:type="spellEnd"/>
      <w:r>
        <w:rPr>
          <w:rFonts w:ascii="Times New Roman" w:hAnsi="Times New Roman" w:cs="Times New Roman"/>
          <w:sz w:val="24"/>
          <w:szCs w:val="24"/>
        </w:rPr>
        <w:t xml:space="preserve">, i cromosomi tendono a </w:t>
      </w:r>
      <w:proofErr w:type="spellStart"/>
      <w:r>
        <w:rPr>
          <w:rFonts w:ascii="Times New Roman" w:hAnsi="Times New Roman" w:cs="Times New Roman"/>
          <w:sz w:val="24"/>
          <w:szCs w:val="24"/>
        </w:rPr>
        <w:t>decondensarsi</w:t>
      </w:r>
      <w:proofErr w:type="spellEnd"/>
      <w:r>
        <w:rPr>
          <w:rFonts w:ascii="Times New Roman" w:hAnsi="Times New Roman" w:cs="Times New Roman"/>
          <w:sz w:val="24"/>
          <w:szCs w:val="24"/>
        </w:rPr>
        <w:t xml:space="preserve"> ed inizia la citodieresi. Questo processo avviene grazie alla formazione dell'anello contrattile </w:t>
      </w:r>
      <w:proofErr w:type="spellStart"/>
      <w:r>
        <w:rPr>
          <w:rFonts w:ascii="Times New Roman" w:hAnsi="Times New Roman" w:cs="Times New Roman"/>
          <w:sz w:val="24"/>
          <w:szCs w:val="24"/>
        </w:rPr>
        <w:t>telofasico</w:t>
      </w:r>
      <w:proofErr w:type="spellEnd"/>
      <w:r>
        <w:rPr>
          <w:rFonts w:ascii="Times New Roman" w:hAnsi="Times New Roman" w:cs="Times New Roman"/>
          <w:sz w:val="24"/>
          <w:szCs w:val="24"/>
        </w:rPr>
        <w:t xml:space="preserve">, una struttura ricca di actina che completa la divisione della cellula nelle due cellule figlie. Gli </w:t>
      </w:r>
      <w:proofErr w:type="spellStart"/>
      <w:r>
        <w:rPr>
          <w:rFonts w:ascii="Times New Roman" w:hAnsi="Times New Roman" w:cs="Times New Roman"/>
          <w:sz w:val="24"/>
          <w:szCs w:val="24"/>
        </w:rPr>
        <w:t>organelli</w:t>
      </w:r>
      <w:proofErr w:type="spellEnd"/>
      <w:r>
        <w:rPr>
          <w:rFonts w:ascii="Times New Roman" w:hAnsi="Times New Roman" w:cs="Times New Roman"/>
          <w:sz w:val="24"/>
          <w:szCs w:val="24"/>
        </w:rPr>
        <w:t xml:space="preserve"> citoplasmatici vengono distribuiti equamente tra le due cellule figlie prima della citodieresi.</w:t>
      </w:r>
    </w:p>
    <w:p w:rsidR="00183083" w:rsidRDefault="00183083" w:rsidP="000F6BBE">
      <w:pPr>
        <w:rPr>
          <w:rFonts w:ascii="Times New Roman" w:hAnsi="Times New Roman" w:cs="Times New Roman"/>
          <w:sz w:val="24"/>
          <w:szCs w:val="24"/>
        </w:rPr>
      </w:pPr>
    </w:p>
    <w:p w:rsidR="00183083" w:rsidRDefault="00183083" w:rsidP="00183083">
      <w:pPr>
        <w:pStyle w:val="NormaleWeb"/>
        <w:jc w:val="center"/>
      </w:pPr>
      <w:r>
        <w:rPr>
          <w:rFonts w:ascii="Comic Sans MS" w:hAnsi="Comic Sans MS"/>
        </w:rPr>
        <w:t>   </w:t>
      </w:r>
      <w:r>
        <w:rPr>
          <w:rStyle w:val="Enfasigrassetto"/>
          <w:rFonts w:ascii="Verdana" w:eastAsiaTheme="minorEastAsia" w:hAnsi="Verdana"/>
          <w:color w:val="0000FF"/>
        </w:rPr>
        <w:t>LE FASI DELLA MITOSI</w:t>
      </w:r>
    </w:p>
    <w:p w:rsidR="00183083" w:rsidRDefault="00183083" w:rsidP="00183083">
      <w:pPr>
        <w:pStyle w:val="NormaleWeb"/>
      </w:pPr>
      <w:r>
        <w:rPr>
          <w:rStyle w:val="Enfasigrassetto"/>
          <w:rFonts w:ascii="Verdana" w:eastAsiaTheme="minorEastAsia" w:hAnsi="Verdana"/>
          <w:color w:val="333399"/>
          <w:sz w:val="20"/>
          <w:szCs w:val="20"/>
        </w:rPr>
        <w:t>Prima fase</w:t>
      </w:r>
      <w:r>
        <w:rPr>
          <w:rFonts w:ascii="Verdana" w:hAnsi="Verdana"/>
          <w:color w:val="333399"/>
          <w:sz w:val="20"/>
          <w:szCs w:val="20"/>
        </w:rPr>
        <w:t xml:space="preserve">: </w:t>
      </w:r>
      <w:proofErr w:type="spellStart"/>
      <w:r>
        <w:rPr>
          <w:rStyle w:val="Enfasigrassetto"/>
          <w:rFonts w:ascii="Verdana" w:eastAsiaTheme="minorEastAsia" w:hAnsi="Verdana"/>
          <w:color w:val="333399"/>
          <w:sz w:val="20"/>
          <w:szCs w:val="20"/>
          <w:shd w:val="clear" w:color="auto" w:fill="FFFF99"/>
        </w:rPr>
        <w:t>profase</w:t>
      </w:r>
      <w:proofErr w:type="spellEnd"/>
    </w:p>
    <w:p w:rsidR="00183083" w:rsidRDefault="00183083" w:rsidP="00183083">
      <w:pPr>
        <w:pStyle w:val="NormaleWeb"/>
      </w:pPr>
      <w:r>
        <w:rPr>
          <w:rFonts w:ascii="Verdana" w:hAnsi="Verdana"/>
          <w:color w:val="333399"/>
          <w:sz w:val="20"/>
          <w:szCs w:val="20"/>
        </w:rPr>
        <w:t xml:space="preserve">All’inizio della </w:t>
      </w:r>
      <w:proofErr w:type="spellStart"/>
      <w:r>
        <w:rPr>
          <w:rFonts w:ascii="Verdana" w:hAnsi="Verdana"/>
          <w:color w:val="333399"/>
          <w:sz w:val="20"/>
          <w:szCs w:val="20"/>
        </w:rPr>
        <w:t>profase</w:t>
      </w:r>
      <w:proofErr w:type="spellEnd"/>
      <w:r>
        <w:rPr>
          <w:rFonts w:ascii="Verdana" w:hAnsi="Verdana"/>
          <w:color w:val="333399"/>
          <w:sz w:val="20"/>
          <w:szCs w:val="20"/>
        </w:rPr>
        <w:t xml:space="preserve">, il </w:t>
      </w:r>
      <w:r>
        <w:rPr>
          <w:rStyle w:val="Enfasigrassetto"/>
          <w:rFonts w:ascii="Verdana" w:eastAsiaTheme="minorEastAsia" w:hAnsi="Verdana"/>
          <w:color w:val="333399"/>
          <w:sz w:val="20"/>
          <w:szCs w:val="20"/>
          <w:shd w:val="clear" w:color="auto" w:fill="CCFFCC"/>
        </w:rPr>
        <w:t>DNA è già raddoppiato</w:t>
      </w:r>
      <w:r>
        <w:rPr>
          <w:rFonts w:ascii="Verdana" w:hAnsi="Verdana"/>
          <w:color w:val="333399"/>
          <w:sz w:val="20"/>
          <w:szCs w:val="20"/>
        </w:rPr>
        <w:t xml:space="preserve"> e i cromosomi sono congiunti da una specie di “pallina” chiamata </w:t>
      </w:r>
      <w:r>
        <w:rPr>
          <w:rStyle w:val="Enfasigrassetto"/>
          <w:rFonts w:ascii="Verdana" w:eastAsiaTheme="minorEastAsia" w:hAnsi="Verdana"/>
          <w:color w:val="FF0000"/>
          <w:sz w:val="20"/>
          <w:szCs w:val="20"/>
        </w:rPr>
        <w:t>centromero</w:t>
      </w:r>
      <w:r>
        <w:rPr>
          <w:rFonts w:ascii="Verdana" w:hAnsi="Verdana"/>
          <w:color w:val="333399"/>
          <w:sz w:val="20"/>
          <w:szCs w:val="20"/>
        </w:rPr>
        <w:t xml:space="preserve">. La membrana nucleare si dissolve e comincia a formarsi una struttura, costituita da un gruppo di fibre chiamato </w:t>
      </w:r>
      <w:r>
        <w:rPr>
          <w:rStyle w:val="Enfasigrassetto"/>
          <w:rFonts w:ascii="Verdana" w:eastAsiaTheme="minorEastAsia" w:hAnsi="Verdana"/>
          <w:color w:val="0000FF"/>
          <w:sz w:val="20"/>
          <w:szCs w:val="20"/>
        </w:rPr>
        <w:t>fuso</w:t>
      </w:r>
      <w:r>
        <w:rPr>
          <w:rFonts w:ascii="Verdana" w:hAnsi="Verdana"/>
          <w:color w:val="333399"/>
          <w:sz w:val="20"/>
          <w:szCs w:val="20"/>
        </w:rPr>
        <w:t>. Questo guiderà i cromosomi durante la mitosi.</w:t>
      </w:r>
    </w:p>
    <w:p w:rsidR="00183083" w:rsidRDefault="00183083" w:rsidP="00183083">
      <w:pPr>
        <w:pStyle w:val="NormaleWeb"/>
      </w:pPr>
      <w:r>
        <w:rPr>
          <w:rStyle w:val="Enfasigrassetto"/>
          <w:rFonts w:ascii="Verdana" w:eastAsiaTheme="minorEastAsia" w:hAnsi="Verdana"/>
          <w:color w:val="333399"/>
          <w:sz w:val="20"/>
          <w:szCs w:val="20"/>
        </w:rPr>
        <w:t xml:space="preserve">Seconda fase: </w:t>
      </w:r>
      <w:r>
        <w:rPr>
          <w:rStyle w:val="Enfasigrassetto"/>
          <w:rFonts w:ascii="Verdana" w:eastAsiaTheme="minorEastAsia" w:hAnsi="Verdana"/>
          <w:color w:val="333399"/>
          <w:sz w:val="20"/>
          <w:szCs w:val="20"/>
          <w:shd w:val="clear" w:color="auto" w:fill="FFFF99"/>
        </w:rPr>
        <w:t>metafase</w:t>
      </w:r>
    </w:p>
    <w:p w:rsidR="00183083" w:rsidRDefault="00183083" w:rsidP="00183083">
      <w:pPr>
        <w:pStyle w:val="NormaleWeb"/>
      </w:pPr>
      <w:r>
        <w:rPr>
          <w:rFonts w:ascii="Verdana" w:hAnsi="Verdana"/>
          <w:color w:val="333399"/>
          <w:sz w:val="20"/>
          <w:szCs w:val="20"/>
        </w:rPr>
        <w:t xml:space="preserve">I cromosomi duplicati si muovono finché non </w:t>
      </w:r>
      <w:r>
        <w:rPr>
          <w:rStyle w:val="Enfasigrassetto"/>
          <w:rFonts w:ascii="Verdana" w:eastAsiaTheme="minorEastAsia" w:hAnsi="Verdana"/>
          <w:color w:val="FF0000"/>
          <w:sz w:val="20"/>
          <w:szCs w:val="20"/>
        </w:rPr>
        <w:t>si allineano</w:t>
      </w:r>
      <w:r>
        <w:rPr>
          <w:rFonts w:ascii="Verdana" w:hAnsi="Verdana"/>
          <w:color w:val="333399"/>
          <w:sz w:val="20"/>
          <w:szCs w:val="20"/>
        </w:rPr>
        <w:t xml:space="preserve"> sul piano mediano, al centro della cellula.</w:t>
      </w:r>
    </w:p>
    <w:p w:rsidR="00183083" w:rsidRDefault="00183083" w:rsidP="00183083">
      <w:pPr>
        <w:pStyle w:val="NormaleWeb"/>
      </w:pPr>
      <w:r>
        <w:rPr>
          <w:rStyle w:val="Enfasigrassetto"/>
          <w:rFonts w:ascii="Verdana" w:eastAsiaTheme="minorEastAsia" w:hAnsi="Verdana"/>
          <w:color w:val="333399"/>
          <w:sz w:val="20"/>
          <w:szCs w:val="20"/>
        </w:rPr>
        <w:t xml:space="preserve">Terza fase: </w:t>
      </w:r>
      <w:r>
        <w:rPr>
          <w:rStyle w:val="Enfasigrassetto"/>
          <w:rFonts w:ascii="Verdana" w:eastAsiaTheme="minorEastAsia" w:hAnsi="Verdana"/>
          <w:color w:val="333399"/>
          <w:sz w:val="20"/>
          <w:szCs w:val="20"/>
          <w:shd w:val="clear" w:color="auto" w:fill="FFFF99"/>
        </w:rPr>
        <w:t>anafase</w:t>
      </w:r>
    </w:p>
    <w:p w:rsidR="00183083" w:rsidRDefault="00183083" w:rsidP="00183083">
      <w:pPr>
        <w:pStyle w:val="NormaleWeb"/>
      </w:pPr>
      <w:r>
        <w:rPr>
          <w:rStyle w:val="Enfasigrassetto"/>
          <w:rFonts w:ascii="Verdana" w:eastAsiaTheme="minorEastAsia" w:hAnsi="Verdana"/>
          <w:color w:val="0000FF"/>
          <w:sz w:val="20"/>
          <w:szCs w:val="20"/>
        </w:rPr>
        <w:t>Le fibre del fuso “tirano</w:t>
      </w:r>
      <w:r>
        <w:rPr>
          <w:rFonts w:ascii="Verdana" w:hAnsi="Verdana"/>
          <w:color w:val="333399"/>
          <w:sz w:val="20"/>
          <w:szCs w:val="20"/>
        </w:rPr>
        <w:t xml:space="preserve">” i cromosomi ai </w:t>
      </w:r>
      <w:r>
        <w:rPr>
          <w:rStyle w:val="Enfasigrassetto"/>
          <w:rFonts w:ascii="Verdana" w:eastAsiaTheme="minorEastAsia" w:hAnsi="Verdana"/>
          <w:color w:val="333399"/>
          <w:sz w:val="20"/>
          <w:szCs w:val="20"/>
        </w:rPr>
        <w:t>poli</w:t>
      </w:r>
      <w:r>
        <w:rPr>
          <w:rFonts w:ascii="Verdana" w:hAnsi="Verdana"/>
          <w:color w:val="333399"/>
          <w:sz w:val="20"/>
          <w:szCs w:val="20"/>
        </w:rPr>
        <w:t xml:space="preserve"> della cellula. In questa fase, sono visibili due gruppi di cromosomi identici, ciascuno dei quali si trova alle estremità opposte della cellula.</w:t>
      </w:r>
    </w:p>
    <w:p w:rsidR="00183083" w:rsidRDefault="00183083" w:rsidP="00183083">
      <w:pPr>
        <w:pStyle w:val="NormaleWeb"/>
      </w:pPr>
      <w:r>
        <w:rPr>
          <w:rStyle w:val="Enfasigrassetto"/>
          <w:rFonts w:ascii="Verdana" w:eastAsiaTheme="minorEastAsia" w:hAnsi="Verdana"/>
          <w:color w:val="333399"/>
          <w:sz w:val="20"/>
          <w:szCs w:val="20"/>
        </w:rPr>
        <w:t xml:space="preserve">Quarta fase: </w:t>
      </w:r>
      <w:r>
        <w:rPr>
          <w:rStyle w:val="Enfasigrassetto"/>
          <w:rFonts w:ascii="Verdana" w:eastAsiaTheme="minorEastAsia" w:hAnsi="Verdana"/>
          <w:color w:val="333399"/>
          <w:sz w:val="20"/>
          <w:szCs w:val="20"/>
          <w:shd w:val="clear" w:color="auto" w:fill="FFFF99"/>
        </w:rPr>
        <w:t>telofase</w:t>
      </w:r>
    </w:p>
    <w:p w:rsidR="00183083" w:rsidRDefault="00183083" w:rsidP="00183083">
      <w:pPr>
        <w:pStyle w:val="NormaleWeb"/>
      </w:pPr>
      <w:r>
        <w:rPr>
          <w:rFonts w:ascii="Verdana" w:hAnsi="Verdana"/>
          <w:color w:val="333399"/>
          <w:sz w:val="20"/>
          <w:szCs w:val="20"/>
        </w:rPr>
        <w:t xml:space="preserve">Il </w:t>
      </w:r>
      <w:r>
        <w:rPr>
          <w:rStyle w:val="Enfasigrassetto"/>
          <w:rFonts w:ascii="Verdana" w:eastAsiaTheme="minorEastAsia" w:hAnsi="Verdana"/>
          <w:color w:val="333399"/>
          <w:sz w:val="20"/>
          <w:szCs w:val="20"/>
        </w:rPr>
        <w:t>fuso scompare</w:t>
      </w:r>
      <w:r>
        <w:rPr>
          <w:rFonts w:ascii="Verdana" w:hAnsi="Verdana"/>
          <w:color w:val="333399"/>
          <w:sz w:val="20"/>
          <w:szCs w:val="20"/>
        </w:rPr>
        <w:t xml:space="preserve"> e </w:t>
      </w:r>
      <w:r>
        <w:rPr>
          <w:rStyle w:val="Enfasigrassetto"/>
          <w:rFonts w:ascii="Verdana" w:eastAsiaTheme="minorEastAsia" w:hAnsi="Verdana"/>
          <w:color w:val="333399"/>
          <w:sz w:val="20"/>
          <w:szCs w:val="20"/>
        </w:rPr>
        <w:t>si riforma la membrana nucleare</w:t>
      </w:r>
      <w:r>
        <w:rPr>
          <w:rFonts w:ascii="Verdana" w:hAnsi="Verdana"/>
          <w:color w:val="333399"/>
          <w:sz w:val="20"/>
          <w:szCs w:val="20"/>
        </w:rPr>
        <w:t xml:space="preserve"> attorno a ognuno dei due gruppi di cromosomi. Successivamente, al centro della cellula, si forma una strozzatura che aumenta fino a quando </w:t>
      </w:r>
      <w:r>
        <w:rPr>
          <w:rStyle w:val="Enfasigrassetto"/>
          <w:rFonts w:ascii="Verdana" w:eastAsiaTheme="minorEastAsia" w:hAnsi="Verdana"/>
          <w:color w:val="FF0000"/>
          <w:sz w:val="20"/>
          <w:szCs w:val="20"/>
        </w:rPr>
        <w:t>la cellula originaria si divide</w:t>
      </w:r>
      <w:r>
        <w:rPr>
          <w:rFonts w:ascii="Verdana" w:hAnsi="Verdana"/>
          <w:color w:val="333399"/>
          <w:sz w:val="20"/>
          <w:szCs w:val="20"/>
        </w:rPr>
        <w:t xml:space="preserve"> in due cellule identiche, ma più piccole </w:t>
      </w:r>
      <w:r>
        <w:rPr>
          <w:rStyle w:val="Enfasigrassetto"/>
          <w:rFonts w:ascii="Verdana" w:eastAsiaTheme="minorEastAsia" w:hAnsi="Verdana"/>
          <w:color w:val="333399"/>
          <w:sz w:val="20"/>
          <w:szCs w:val="20"/>
        </w:rPr>
        <w:t>(1).</w:t>
      </w:r>
    </w:p>
    <w:p w:rsidR="00183083" w:rsidRDefault="00183083" w:rsidP="00183083">
      <w:pPr>
        <w:pStyle w:val="NormaleWeb"/>
      </w:pPr>
      <w:r>
        <w:rPr>
          <w:rStyle w:val="Enfasigrassetto"/>
          <w:rFonts w:ascii="Verdana" w:eastAsiaTheme="minorEastAsia" w:hAnsi="Verdana"/>
          <w:color w:val="333399"/>
          <w:sz w:val="20"/>
          <w:szCs w:val="20"/>
        </w:rPr>
        <w:t>La mitosi è terminata</w:t>
      </w:r>
      <w:r>
        <w:rPr>
          <w:rFonts w:ascii="Verdana" w:hAnsi="Verdana"/>
          <w:color w:val="333399"/>
          <w:sz w:val="20"/>
          <w:szCs w:val="20"/>
        </w:rPr>
        <w:t>.</w:t>
      </w:r>
    </w:p>
    <w:p w:rsidR="00183083" w:rsidRDefault="00183083" w:rsidP="00183083">
      <w:pPr>
        <w:pStyle w:val="NormaleWeb"/>
      </w:pPr>
      <w:r>
        <w:rPr>
          <w:rFonts w:ascii="Verdana" w:hAnsi="Verdana"/>
          <w:color w:val="333399"/>
          <w:sz w:val="20"/>
          <w:szCs w:val="20"/>
        </w:rPr>
        <w:t>Per ciascuna delle due cellule figlie inizia l’</w:t>
      </w:r>
      <w:r>
        <w:rPr>
          <w:rStyle w:val="Enfasigrassetto"/>
          <w:rFonts w:ascii="Verdana" w:eastAsiaTheme="minorEastAsia" w:hAnsi="Verdana"/>
          <w:color w:val="333399"/>
          <w:sz w:val="20"/>
          <w:szCs w:val="20"/>
          <w:shd w:val="clear" w:color="auto" w:fill="FFFF99"/>
        </w:rPr>
        <w:t>interfase</w:t>
      </w:r>
      <w:r>
        <w:rPr>
          <w:rFonts w:ascii="Verdana" w:hAnsi="Verdana"/>
          <w:color w:val="333399"/>
          <w:sz w:val="20"/>
          <w:szCs w:val="20"/>
        </w:rPr>
        <w:t>, durante la quale cresce soltanto la loro dimensione e raddoppia il DNA. Questa è la fase preparatoria ad una nuova mitosi.</w:t>
      </w:r>
    </w:p>
    <w:p w:rsidR="00183083" w:rsidRDefault="00183083" w:rsidP="00183083">
      <w:pPr>
        <w:pStyle w:val="NormaleWeb"/>
      </w:pPr>
      <w:r>
        <w:rPr>
          <w:rFonts w:ascii="Verdana" w:hAnsi="Verdana"/>
          <w:color w:val="333399"/>
          <w:sz w:val="20"/>
          <w:szCs w:val="20"/>
        </w:rPr>
        <w:t xml:space="preserve">Riportiamo di seguito delle immagini che rappresentano le </w:t>
      </w:r>
      <w:r>
        <w:rPr>
          <w:rStyle w:val="Enfasigrassetto"/>
          <w:rFonts w:ascii="Verdana" w:eastAsiaTheme="minorEastAsia" w:hAnsi="Verdana"/>
          <w:color w:val="333399"/>
          <w:sz w:val="20"/>
          <w:szCs w:val="20"/>
        </w:rPr>
        <w:t>fasi della mitosi</w:t>
      </w:r>
      <w:r>
        <w:rPr>
          <w:rFonts w:ascii="Verdana" w:hAnsi="Verdana"/>
          <w:color w:val="333399"/>
          <w:sz w:val="20"/>
          <w:szCs w:val="20"/>
        </w:rPr>
        <w:t>.</w:t>
      </w:r>
    </w:p>
    <w:p w:rsidR="00183083" w:rsidRDefault="00183083" w:rsidP="00183083">
      <w:pPr>
        <w:pStyle w:val="NormaleWeb"/>
      </w:pPr>
      <w:r>
        <w:rPr>
          <w:noProof/>
        </w:rPr>
        <w:lastRenderedPageBreak/>
        <w:drawing>
          <wp:inline distT="0" distB="0" distL="0" distR="0">
            <wp:extent cx="3933825" cy="3057525"/>
            <wp:effectExtent l="19050" t="0" r="9525" b="0"/>
            <wp:docPr id="10" name="Immagine 1" descr="mitosisintro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tosisintrofigure1"/>
                    <pic:cNvPicPr>
                      <a:picLocks noChangeAspect="1" noChangeArrowheads="1"/>
                    </pic:cNvPicPr>
                  </pic:nvPicPr>
                  <pic:blipFill>
                    <a:blip r:embed="rId21"/>
                    <a:srcRect/>
                    <a:stretch>
                      <a:fillRect/>
                    </a:stretch>
                  </pic:blipFill>
                  <pic:spPr bwMode="auto">
                    <a:xfrm>
                      <a:off x="0" y="0"/>
                      <a:ext cx="3933825" cy="3057525"/>
                    </a:xfrm>
                    <a:prstGeom prst="rect">
                      <a:avLst/>
                    </a:prstGeom>
                    <a:noFill/>
                    <a:ln w="9525">
                      <a:noFill/>
                      <a:miter lim="800000"/>
                      <a:headEnd/>
                      <a:tailEnd/>
                    </a:ln>
                  </pic:spPr>
                </pic:pic>
              </a:graphicData>
            </a:graphic>
          </wp:inline>
        </w:drawing>
      </w:r>
    </w:p>
    <w:p w:rsidR="00183083" w:rsidRDefault="00183083" w:rsidP="00183083">
      <w:pPr>
        <w:pStyle w:val="NormaleWeb"/>
      </w:pPr>
      <w:r>
        <w:rPr>
          <w:rFonts w:ascii="Verdana" w:hAnsi="Verdana"/>
          <w:color w:val="333399"/>
          <w:sz w:val="20"/>
          <w:szCs w:val="20"/>
        </w:rPr>
        <w:t>.</w:t>
      </w:r>
    </w:p>
    <w:p w:rsidR="00183083" w:rsidRDefault="00183083" w:rsidP="00183083">
      <w:pPr>
        <w:pStyle w:val="NormaleWeb"/>
      </w:pPr>
    </w:p>
    <w:p w:rsidR="00183083" w:rsidRDefault="00183083" w:rsidP="00183083">
      <w:pPr>
        <w:pStyle w:val="NormaleWeb"/>
      </w:pPr>
      <w:r>
        <w:rPr>
          <w:rStyle w:val="Enfasigrassetto"/>
          <w:rFonts w:ascii="Verdana" w:eastAsiaTheme="minorEastAsia" w:hAnsi="Verdana"/>
          <w:color w:val="333399"/>
          <w:sz w:val="20"/>
          <w:szCs w:val="20"/>
        </w:rPr>
        <w:t>(1)</w:t>
      </w:r>
      <w:r>
        <w:rPr>
          <w:rFonts w:ascii="Verdana" w:hAnsi="Verdana"/>
          <w:color w:val="333399"/>
          <w:sz w:val="20"/>
          <w:szCs w:val="20"/>
        </w:rPr>
        <w:t xml:space="preserve"> Verso la fine della mitosi incomincia la </w:t>
      </w:r>
      <w:r>
        <w:rPr>
          <w:rStyle w:val="Enfasigrassetto"/>
          <w:rFonts w:ascii="Verdana" w:eastAsiaTheme="minorEastAsia" w:hAnsi="Verdana"/>
          <w:color w:val="FF0000"/>
          <w:sz w:val="20"/>
          <w:szCs w:val="20"/>
        </w:rPr>
        <w:t>citodieresi</w:t>
      </w:r>
      <w:r>
        <w:rPr>
          <w:rFonts w:ascii="Verdana" w:hAnsi="Verdana"/>
          <w:color w:val="333399"/>
          <w:sz w:val="20"/>
          <w:szCs w:val="20"/>
        </w:rPr>
        <w:t xml:space="preserve">, che determina la suddivisione del </w:t>
      </w:r>
      <w:r>
        <w:rPr>
          <w:rStyle w:val="Enfasigrassetto"/>
          <w:rFonts w:ascii="Verdana" w:eastAsiaTheme="minorEastAsia" w:hAnsi="Verdana"/>
          <w:color w:val="333399"/>
          <w:sz w:val="20"/>
          <w:szCs w:val="20"/>
        </w:rPr>
        <w:t>materiale citoplasmatico</w:t>
      </w:r>
      <w:r>
        <w:rPr>
          <w:rFonts w:ascii="Verdana" w:hAnsi="Verdana"/>
          <w:color w:val="333399"/>
          <w:sz w:val="20"/>
          <w:szCs w:val="20"/>
        </w:rPr>
        <w:t xml:space="preserve"> tra le due cellule figlie; essa è diversa negli animali e nei vegetali.</w:t>
      </w:r>
      <w:r>
        <w:rPr>
          <w:rFonts w:ascii="Verdana" w:hAnsi="Verdana"/>
          <w:color w:val="333399"/>
          <w:sz w:val="20"/>
          <w:szCs w:val="20"/>
        </w:rPr>
        <w:br/>
        <w:t>Nella cellula animale al centro appare un solco, che la divide in due parti.</w:t>
      </w:r>
      <w:r>
        <w:rPr>
          <w:rFonts w:ascii="Verdana" w:hAnsi="Verdana"/>
          <w:color w:val="333399"/>
          <w:sz w:val="20"/>
          <w:szCs w:val="20"/>
        </w:rPr>
        <w:br/>
        <w:t>Nelle cellule vegetali si crea una piastra cellulare</w:t>
      </w:r>
    </w:p>
    <w:p w:rsidR="00183083" w:rsidRDefault="00183083" w:rsidP="000F6BBE"/>
    <w:sectPr w:rsidR="00183083" w:rsidSect="00A33C6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611A9A"/>
    <w:multiLevelType w:val="multilevel"/>
    <w:tmpl w:val="8B86F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0F6BBE"/>
    <w:rsid w:val="000F6BBE"/>
    <w:rsid w:val="00183083"/>
    <w:rsid w:val="00843CC7"/>
    <w:rsid w:val="00A33C6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F6BBE"/>
    <w:rPr>
      <w:rFonts w:eastAsiaTheme="minorEastAsia"/>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18308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83083"/>
    <w:rPr>
      <w:rFonts w:ascii="Tahoma" w:eastAsiaTheme="minorEastAsia" w:hAnsi="Tahoma" w:cs="Tahoma"/>
      <w:sz w:val="16"/>
      <w:szCs w:val="16"/>
      <w:lang w:eastAsia="it-IT"/>
    </w:rPr>
  </w:style>
  <w:style w:type="paragraph" w:styleId="NormaleWeb">
    <w:name w:val="Normal (Web)"/>
    <w:basedOn w:val="Normale"/>
    <w:uiPriority w:val="99"/>
    <w:semiHidden/>
    <w:unhideWhenUsed/>
    <w:rsid w:val="00183083"/>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183083"/>
    <w:rPr>
      <w:b/>
      <w:bCs/>
    </w:rPr>
  </w:style>
  <w:style w:type="character" w:styleId="Collegamentoipertestuale">
    <w:name w:val="Hyperlink"/>
    <w:basedOn w:val="Carpredefinitoparagrafo"/>
    <w:uiPriority w:val="99"/>
    <w:semiHidden/>
    <w:unhideWhenUsed/>
    <w:rsid w:val="00183083"/>
    <w:rPr>
      <w:color w:val="0000FF"/>
      <w:u w:val="single"/>
    </w:rPr>
  </w:style>
</w:styles>
</file>

<file path=word/webSettings.xml><?xml version="1.0" encoding="utf-8"?>
<w:webSettings xmlns:r="http://schemas.openxmlformats.org/officeDocument/2006/relationships" xmlns:w="http://schemas.openxmlformats.org/wordprocessingml/2006/main">
  <w:divs>
    <w:div w:id="67071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sers.unimi.it/poletti/biologia/TESTI/ciclocellulare/ciclocell11.html" TargetMode="External"/><Relationship Id="rId13" Type="http://schemas.openxmlformats.org/officeDocument/2006/relationships/hyperlink" Target="http://users.unimi.it/poletti/biologia/TESTI/ciclocellulare/Checkpoints.htm" TargetMode="External"/><Relationship Id="rId18" Type="http://schemas.openxmlformats.org/officeDocument/2006/relationships/hyperlink" Target="http://users.unimi.it/Desktop%20Folder/p53/cell.html" TargetMode="Externa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3.gif"/><Relationship Id="rId12" Type="http://schemas.openxmlformats.org/officeDocument/2006/relationships/image" Target="media/image7.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6.jpeg"/><Relationship Id="rId5" Type="http://schemas.openxmlformats.org/officeDocument/2006/relationships/image" Target="media/image1.gif"/><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users.unimi.it/Desktop%20Folder/p53/cell.html" TargetMode="External"/><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hyperlink" Target="http://users.unimi.it/Desktop%20Folder/Gc8/apoptosis.html"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3202</Words>
  <Characters>18252</Characters>
  <Application>Microsoft Office Word</Application>
  <DocSecurity>0</DocSecurity>
  <Lines>152</Lines>
  <Paragraphs>42</Paragraphs>
  <ScaleCrop>false</ScaleCrop>
  <Company/>
  <LinksUpToDate>false</LinksUpToDate>
  <CharactersWithSpaces>21412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2011-02-02T09:47:00Z</dcterms:created>
  <dcterms:modified xsi:type="dcterms:W3CDTF">2011-02-02T12:22:00Z</dcterms:modified>
</cp:coreProperties>
</file>