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FE9" w:rsidRPr="0040247A" w:rsidRDefault="00953FE9" w:rsidP="00492B02">
      <w:pPr>
        <w:pStyle w:val="NormaleWeb"/>
        <w:spacing w:before="120" w:beforeAutospacing="0" w:after="0" w:afterAutospacing="0"/>
        <w:jc w:val="center"/>
        <w:rPr>
          <w:rFonts w:eastAsia="Calibri"/>
          <w:b/>
          <w:color w:val="000000" w:themeColor="text1"/>
          <w:kern w:val="24"/>
          <w:sz w:val="32"/>
          <w:szCs w:val="32"/>
        </w:rPr>
      </w:pPr>
      <w:r w:rsidRPr="0040247A">
        <w:rPr>
          <w:b/>
          <w:color w:val="000000" w:themeColor="text1"/>
          <w:kern w:val="24"/>
          <w:sz w:val="32"/>
          <w:szCs w:val="32"/>
        </w:rPr>
        <w:t>LEZIONE N.</w:t>
      </w:r>
      <w:r w:rsidR="00897710">
        <w:rPr>
          <w:b/>
          <w:color w:val="000000" w:themeColor="text1"/>
          <w:kern w:val="24"/>
          <w:sz w:val="32"/>
          <w:szCs w:val="32"/>
        </w:rPr>
        <w:t xml:space="preserve"> </w:t>
      </w:r>
      <w:r w:rsidR="00066CC4">
        <w:rPr>
          <w:b/>
          <w:color w:val="000000" w:themeColor="text1"/>
          <w:kern w:val="24"/>
          <w:sz w:val="32"/>
          <w:szCs w:val="32"/>
        </w:rPr>
        <w:t>3</w:t>
      </w:r>
      <w:r w:rsidRPr="0040247A">
        <w:rPr>
          <w:b/>
          <w:color w:val="000000" w:themeColor="text1"/>
          <w:kern w:val="24"/>
          <w:sz w:val="32"/>
          <w:szCs w:val="32"/>
        </w:rPr>
        <w:t xml:space="preserve"> </w:t>
      </w:r>
      <w:r w:rsidR="00C5083D">
        <w:rPr>
          <w:b/>
          <w:color w:val="000000" w:themeColor="text1"/>
          <w:kern w:val="24"/>
          <w:sz w:val="32"/>
          <w:szCs w:val="32"/>
        </w:rPr>
        <w:t>-</w:t>
      </w:r>
      <w:r w:rsidRPr="0040247A">
        <w:rPr>
          <w:b/>
          <w:color w:val="000000" w:themeColor="text1"/>
          <w:kern w:val="24"/>
          <w:sz w:val="32"/>
          <w:szCs w:val="32"/>
        </w:rPr>
        <w:t xml:space="preserve"> </w:t>
      </w:r>
      <w:r w:rsidR="004178F6">
        <w:rPr>
          <w:b/>
          <w:color w:val="000000" w:themeColor="text1"/>
          <w:kern w:val="24"/>
          <w:sz w:val="32"/>
          <w:szCs w:val="32"/>
        </w:rPr>
        <w:t>Relazioni</w:t>
      </w:r>
      <w:r w:rsidR="00897710">
        <w:rPr>
          <w:b/>
          <w:color w:val="000000" w:themeColor="text1"/>
          <w:kern w:val="24"/>
          <w:sz w:val="32"/>
          <w:szCs w:val="32"/>
        </w:rPr>
        <w:t xml:space="preserve"> tra grandezze</w:t>
      </w:r>
    </w:p>
    <w:p w:rsidR="004178F6" w:rsidRDefault="004178F6" w:rsidP="00B10137">
      <w:pPr>
        <w:pStyle w:val="NormaleWeb"/>
        <w:spacing w:before="120" w:beforeAutospacing="0" w:after="0" w:afterAutospacing="0"/>
        <w:jc w:val="both"/>
        <w:rPr>
          <w:rFonts w:eastAsia="Calibri"/>
          <w:b/>
          <w:color w:val="000000" w:themeColor="text1"/>
          <w:kern w:val="24"/>
          <w:sz w:val="32"/>
          <w:szCs w:val="32"/>
        </w:rPr>
      </w:pPr>
    </w:p>
    <w:p w:rsidR="00B10137" w:rsidRPr="00B10137" w:rsidRDefault="00BC3536" w:rsidP="00B10137">
      <w:pPr>
        <w:pStyle w:val="NormaleWeb"/>
        <w:spacing w:before="120" w:beforeAutospacing="0" w:after="0" w:afterAutospacing="0"/>
        <w:jc w:val="both"/>
        <w:rPr>
          <w:sz w:val="32"/>
          <w:szCs w:val="32"/>
        </w:rPr>
      </w:pPr>
      <w:r w:rsidRPr="0040247A">
        <w:rPr>
          <w:rFonts w:eastAsia="Calibri"/>
          <w:b/>
          <w:color w:val="000000" w:themeColor="text1"/>
          <w:kern w:val="24"/>
          <w:sz w:val="32"/>
          <w:szCs w:val="32"/>
        </w:rPr>
        <w:t>SLIDE 1</w:t>
      </w:r>
      <w:r w:rsidR="00B10137">
        <w:rPr>
          <w:rFonts w:eastAsia="Calibri"/>
          <w:b/>
          <w:color w:val="000000" w:themeColor="text1"/>
          <w:kern w:val="24"/>
          <w:sz w:val="32"/>
          <w:szCs w:val="32"/>
        </w:rPr>
        <w:t xml:space="preserve"> </w:t>
      </w:r>
      <w:r w:rsidR="004178F6">
        <w:rPr>
          <w:rFonts w:eastAsia="Calibri"/>
          <w:b/>
          <w:color w:val="000000" w:themeColor="text1"/>
          <w:kern w:val="24"/>
          <w:sz w:val="32"/>
          <w:szCs w:val="32"/>
        </w:rPr>
        <w:t>–</w:t>
      </w:r>
      <w:r w:rsidR="00B10137">
        <w:rPr>
          <w:rFonts w:eastAsia="Calibri"/>
          <w:b/>
          <w:color w:val="000000" w:themeColor="text1"/>
          <w:kern w:val="24"/>
          <w:sz w:val="32"/>
          <w:szCs w:val="32"/>
        </w:rPr>
        <w:t xml:space="preserve"> </w:t>
      </w:r>
      <w:r w:rsidR="00B10137" w:rsidRPr="00B10137">
        <w:rPr>
          <w:b/>
          <w:sz w:val="32"/>
          <w:szCs w:val="32"/>
        </w:rPr>
        <w:t>Grandezze</w:t>
      </w:r>
      <w:r w:rsidR="004178F6">
        <w:rPr>
          <w:b/>
          <w:sz w:val="32"/>
          <w:szCs w:val="32"/>
        </w:rPr>
        <w:t xml:space="preserve"> e loro misura</w:t>
      </w:r>
    </w:p>
    <w:p w:rsidR="00B10137" w:rsidRPr="00877C69" w:rsidRDefault="00B10137" w:rsidP="00B1013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B10137" w:rsidRPr="00877C69" w:rsidRDefault="00B10137" w:rsidP="00B1013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Il termine </w:t>
      </w:r>
      <w:r w:rsidRPr="00B10137">
        <w:rPr>
          <w:rFonts w:ascii="Times New Roman" w:eastAsia="Times New Roman" w:hAnsi="Times New Roman" w:cs="Times New Roman"/>
          <w:b/>
          <w:sz w:val="32"/>
          <w:szCs w:val="32"/>
        </w:rPr>
        <w:t>grandezza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ricorre continuamente nello studio delle discipline scientifiche, in particolare in fisica. </w:t>
      </w:r>
    </w:p>
    <w:p w:rsidR="00B10137" w:rsidRPr="00877C69" w:rsidRDefault="00B10137" w:rsidP="00B1013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>Ad esempio, nello studio della caduta di un corpo pesante (grave), uno dei primi fenomeni esaminato da Galilei e che ha</w:t>
      </w:r>
      <w:r w:rsidR="004178F6">
        <w:rPr>
          <w:rFonts w:ascii="Times New Roman" w:eastAsia="Times New Roman" w:hAnsi="Times New Roman" w:cs="Times New Roman"/>
          <w:sz w:val="32"/>
          <w:szCs w:val="32"/>
        </w:rPr>
        <w:t>nno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dato origine alla Scienza Moderna, si prendono in esame </w:t>
      </w:r>
    </w:p>
    <w:p w:rsidR="00B10137" w:rsidRPr="00877C69" w:rsidRDefault="00B10137" w:rsidP="00B1013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-l’altezza dal suolo </w:t>
      </w:r>
    </w:p>
    <w:p w:rsidR="00B10137" w:rsidRPr="00877C69" w:rsidRDefault="00B10137" w:rsidP="00B1013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>-il tempo di caduta al suolo</w:t>
      </w:r>
    </w:p>
    <w:p w:rsidR="00B10137" w:rsidRPr="00877C69" w:rsidRDefault="00B10137" w:rsidP="00B1013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>-la velocità con la quale il grave batte al suolo</w:t>
      </w:r>
    </w:p>
    <w:p w:rsidR="00B10137" w:rsidRPr="00877C69" w:rsidRDefault="00B10137" w:rsidP="00B1013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>-l’accelerazione durante il moto (g)</w:t>
      </w:r>
    </w:p>
    <w:p w:rsidR="00B10137" w:rsidRDefault="00B10137" w:rsidP="00B1013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>Tali elementi caratteristici del fenomeno “caduta di un grave” non sono altro che esempi di grandezze</w:t>
      </w:r>
      <w:r w:rsidR="00207E05">
        <w:rPr>
          <w:rFonts w:ascii="Times New Roman" w:eastAsia="Times New Roman" w:hAnsi="Times New Roman" w:cs="Times New Roman"/>
          <w:sz w:val="32"/>
          <w:szCs w:val="32"/>
        </w:rPr>
        <w:t>, in tal caso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fisiche</w:t>
      </w:r>
      <w:r w:rsidR="00207E05">
        <w:rPr>
          <w:rFonts w:ascii="Times New Roman" w:eastAsia="Times New Roman" w:hAnsi="Times New Roman" w:cs="Times New Roman"/>
          <w:sz w:val="32"/>
          <w:szCs w:val="32"/>
        </w:rPr>
        <w:t>, ma ve ne sono in ogni disciplina scientifica.</w:t>
      </w:r>
    </w:p>
    <w:p w:rsidR="00B10137" w:rsidRPr="00877C69" w:rsidRDefault="00B10137" w:rsidP="00B1013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Le grandezze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D0545">
        <w:rPr>
          <w:rFonts w:ascii="Times New Roman" w:eastAsia="Times New Roman" w:hAnsi="Times New Roman" w:cs="Times New Roman"/>
          <w:sz w:val="32"/>
          <w:szCs w:val="32"/>
        </w:rPr>
        <w:t>si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misura</w:t>
      </w:r>
      <w:r w:rsidR="008D0545">
        <w:rPr>
          <w:rFonts w:ascii="Times New Roman" w:eastAsia="Times New Roman" w:hAnsi="Times New Roman" w:cs="Times New Roman"/>
          <w:sz w:val="32"/>
          <w:szCs w:val="32"/>
        </w:rPr>
        <w:t>no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>, ciascuna di esse va confrontata con un campione della stessa specie (unità di misura) e da tale confronto ne risulta la “misura”.</w:t>
      </w:r>
    </w:p>
    <w:p w:rsidR="00207E05" w:rsidRDefault="00B10137" w:rsidP="00B1013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Possiamo, quindi, dare una definizione </w:t>
      </w:r>
      <w:r>
        <w:rPr>
          <w:rFonts w:ascii="Times New Roman" w:eastAsia="Times New Roman" w:hAnsi="Times New Roman" w:cs="Times New Roman"/>
          <w:sz w:val="32"/>
          <w:szCs w:val="32"/>
        </w:rPr>
        <w:t>generica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di grandezza: </w:t>
      </w:r>
    </w:p>
    <w:p w:rsidR="00207E05" w:rsidRDefault="00207E05" w:rsidP="00B1013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B10137" w:rsidRDefault="00B10137" w:rsidP="00207E0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>“</w:t>
      </w:r>
      <w:r w:rsidRPr="00B10137">
        <w:rPr>
          <w:rFonts w:ascii="Times New Roman" w:eastAsia="Times New Roman" w:hAnsi="Times New Roman" w:cs="Times New Roman"/>
          <w:b/>
          <w:sz w:val="32"/>
          <w:szCs w:val="32"/>
        </w:rPr>
        <w:t>ciò che si può misurare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>”.</w:t>
      </w:r>
    </w:p>
    <w:p w:rsidR="00207E05" w:rsidRPr="00877C69" w:rsidRDefault="00207E05" w:rsidP="00207E0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B10137" w:rsidRPr="00877C69" w:rsidRDefault="00B10137" w:rsidP="00B1013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Per le grandezze fondamentali, come la lunghezza, la massa e il tempo, ogni tentativo di definirle incorrerà in una tautologia, mentre le </w:t>
      </w:r>
      <w:r w:rsidR="004178F6">
        <w:rPr>
          <w:rFonts w:ascii="Times New Roman" w:eastAsia="Times New Roman" w:hAnsi="Times New Roman" w:cs="Times New Roman"/>
          <w:sz w:val="32"/>
          <w:szCs w:val="32"/>
        </w:rPr>
        <w:t xml:space="preserve">grandezze 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>derivate (velocità, accelerazione, forza, lavoro, …) saranno definite in funzione della loro dipendenza da quelle fondamentali.</w:t>
      </w:r>
    </w:p>
    <w:p w:rsidR="00B53E9D" w:rsidRPr="00877C69" w:rsidRDefault="00B53E9D" w:rsidP="008D05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>Il</w:t>
      </w:r>
      <w:r w:rsidR="008D0545">
        <w:rPr>
          <w:rFonts w:ascii="Times New Roman" w:eastAsia="Times New Roman" w:hAnsi="Times New Roman" w:cs="Times New Roman"/>
          <w:sz w:val="32"/>
          <w:szCs w:val="32"/>
        </w:rPr>
        <w:t xml:space="preserve"> confronto di due grandezze </w:t>
      </w:r>
      <w:r w:rsidR="008D0545" w:rsidRPr="008D0545">
        <w:rPr>
          <w:rFonts w:ascii="Times New Roman" w:eastAsia="Times New Roman" w:hAnsi="Times New Roman" w:cs="Times New Roman"/>
          <w:b/>
          <w:sz w:val="32"/>
          <w:szCs w:val="32"/>
        </w:rPr>
        <w:t>A</w:t>
      </w:r>
      <w:r w:rsidR="008D0545">
        <w:rPr>
          <w:rFonts w:ascii="Times New Roman" w:eastAsia="Times New Roman" w:hAnsi="Times New Roman" w:cs="Times New Roman"/>
          <w:sz w:val="32"/>
          <w:szCs w:val="32"/>
        </w:rPr>
        <w:t xml:space="preserve"> e </w:t>
      </w:r>
      <w:r w:rsidR="008D0545" w:rsidRPr="008D0545">
        <w:rPr>
          <w:rFonts w:ascii="Times New Roman" w:eastAsia="Times New Roman" w:hAnsi="Times New Roman" w:cs="Times New Roman"/>
          <w:b/>
          <w:sz w:val="32"/>
          <w:szCs w:val="32"/>
        </w:rPr>
        <w:t>B</w:t>
      </w:r>
      <w:r w:rsidR="008D054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A75B8">
        <w:rPr>
          <w:rFonts w:ascii="Times New Roman" w:eastAsia="Times New Roman" w:hAnsi="Times New Roman" w:cs="Times New Roman"/>
          <w:sz w:val="32"/>
          <w:szCs w:val="32"/>
        </w:rPr>
        <w:t xml:space="preserve">è </w:t>
      </w:r>
      <w:r w:rsidR="008D0545">
        <w:rPr>
          <w:rFonts w:ascii="Times New Roman" w:eastAsia="Times New Roman" w:hAnsi="Times New Roman" w:cs="Times New Roman"/>
          <w:sz w:val="32"/>
          <w:szCs w:val="32"/>
        </w:rPr>
        <w:t>dat</w:t>
      </w:r>
      <w:r w:rsidR="009A75B8">
        <w:rPr>
          <w:rFonts w:ascii="Times New Roman" w:eastAsia="Times New Roman" w:hAnsi="Times New Roman" w:cs="Times New Roman"/>
          <w:sz w:val="32"/>
          <w:szCs w:val="32"/>
        </w:rPr>
        <w:t>o da</w:t>
      </w:r>
      <w:r w:rsidR="008D0545">
        <w:rPr>
          <w:rFonts w:ascii="Times New Roman" w:eastAsia="Times New Roman" w:hAnsi="Times New Roman" w:cs="Times New Roman"/>
          <w:sz w:val="32"/>
          <w:szCs w:val="32"/>
        </w:rPr>
        <w:t xml:space="preserve">l 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>rapporto</w:t>
      </w:r>
      <w:r w:rsidR="008D054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20A0C" w:rsidRPr="00877C69">
        <w:rPr>
          <w:rFonts w:ascii="Times New Roman" w:eastAsia="Times New Roman" w:hAnsi="Times New Roman" w:cs="Times New Roman"/>
          <w:position w:val="-24"/>
          <w:sz w:val="32"/>
          <w:szCs w:val="32"/>
          <w:lang w:val="en-US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38.25pt" o:ole="">
            <v:imagedata r:id="rId7" o:title=""/>
          </v:shape>
          <o:OLEObject Type="Embed" ProgID="Equation.DSMT4" ShapeID="_x0000_i1025" DrawAspect="Content" ObjectID="_1446870541" r:id="rId8"/>
        </w:object>
      </w:r>
      <w:r w:rsidR="00920A0C" w:rsidRPr="00920A0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D0545">
        <w:rPr>
          <w:rFonts w:ascii="Times New Roman" w:eastAsia="Times New Roman" w:hAnsi="Times New Roman" w:cs="Times New Roman"/>
          <w:sz w:val="32"/>
          <w:szCs w:val="32"/>
        </w:rPr>
        <w:t xml:space="preserve">delle rispettive misure </w:t>
      </w:r>
      <w:r w:rsidR="008D0545" w:rsidRPr="008D0545">
        <w:rPr>
          <w:rFonts w:ascii="Times New Roman" w:eastAsia="Times New Roman" w:hAnsi="Times New Roman" w:cs="Times New Roman"/>
          <w:b/>
          <w:sz w:val="32"/>
          <w:szCs w:val="32"/>
        </w:rPr>
        <w:t>a</w:t>
      </w:r>
      <w:r w:rsidR="008D0545">
        <w:rPr>
          <w:rFonts w:ascii="Times New Roman" w:eastAsia="Times New Roman" w:hAnsi="Times New Roman" w:cs="Times New Roman"/>
          <w:sz w:val="32"/>
          <w:szCs w:val="32"/>
        </w:rPr>
        <w:t xml:space="preserve"> e </w:t>
      </w:r>
      <w:r w:rsidR="008D0545" w:rsidRPr="008D0545">
        <w:rPr>
          <w:rFonts w:ascii="Times New Roman" w:eastAsia="Times New Roman" w:hAnsi="Times New Roman" w:cs="Times New Roman"/>
          <w:b/>
          <w:sz w:val="32"/>
          <w:szCs w:val="32"/>
        </w:rPr>
        <w:t>b</w:t>
      </w:r>
      <w:r w:rsidR="009A75B8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B53E9D" w:rsidRPr="00877C69" w:rsidRDefault="00B53E9D" w:rsidP="008D054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9A75B8" w:rsidRPr="009A75B8" w:rsidRDefault="009A75B8" w:rsidP="009A75B8">
      <w:pP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9A75B8" w:rsidRDefault="009A75B8" w:rsidP="009A75B8">
      <w:pP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4178F6" w:rsidRDefault="004178F6" w:rsidP="009A75B8">
      <w:pP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5B0019" w:rsidRDefault="005B0019" w:rsidP="009A75B8">
      <w:pP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B10137" w:rsidRPr="00877C69" w:rsidRDefault="009A75B8" w:rsidP="009A75B8">
      <w:pPr>
        <w:rPr>
          <w:rFonts w:ascii="Times New Roman" w:eastAsia="Times New Roman" w:hAnsi="Times New Roman" w:cs="Times New Roman"/>
          <w:b/>
          <w:sz w:val="32"/>
          <w:szCs w:val="32"/>
        </w:rPr>
      </w:pPr>
      <w:r w:rsidRPr="009A75B8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lastRenderedPageBreak/>
        <w:t xml:space="preserve">SLIDE </w:t>
      </w:r>
      <w:r w:rsidR="004178F6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2</w:t>
      </w:r>
      <w:r w:rsidRPr="009A75B8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- </w:t>
      </w:r>
      <w:r w:rsidR="00B10137" w:rsidRPr="009A75B8">
        <w:rPr>
          <w:rFonts w:ascii="Times New Roman" w:eastAsia="Times New Roman" w:hAnsi="Times New Roman" w:cs="Times New Roman"/>
          <w:b/>
          <w:sz w:val="32"/>
          <w:szCs w:val="32"/>
        </w:rPr>
        <w:t>Grandezze omogenee e loro rapporto</w:t>
      </w:r>
    </w:p>
    <w:p w:rsidR="00B10137" w:rsidRPr="00877C69" w:rsidRDefault="00B10137" w:rsidP="00B1013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Due grandezze si dicono </w:t>
      </w:r>
      <w:r w:rsidRPr="001D2CE8">
        <w:rPr>
          <w:rFonts w:ascii="Times New Roman" w:eastAsia="Times New Roman" w:hAnsi="Times New Roman" w:cs="Times New Roman"/>
          <w:b/>
          <w:sz w:val="32"/>
          <w:szCs w:val="32"/>
        </w:rPr>
        <w:t>omogenee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se  </w:t>
      </w:r>
      <w:r w:rsidR="00A66947" w:rsidRPr="00877C69">
        <w:rPr>
          <w:rFonts w:ascii="Times New Roman" w:eastAsia="Times New Roman" w:hAnsi="Times New Roman" w:cs="Times New Roman"/>
          <w:sz w:val="32"/>
          <w:szCs w:val="32"/>
        </w:rPr>
        <w:t>hanno le stesse dimensioni</w:t>
      </w:r>
      <w:r w:rsidR="00A66947">
        <w:rPr>
          <w:rFonts w:ascii="Times New Roman" w:eastAsia="Times New Roman" w:hAnsi="Times New Roman" w:cs="Times New Roman"/>
          <w:sz w:val="32"/>
          <w:szCs w:val="32"/>
        </w:rPr>
        <w:t>, quindi</w:t>
      </w:r>
    </w:p>
    <w:p w:rsidR="00B10137" w:rsidRPr="00877C69" w:rsidRDefault="00B10137" w:rsidP="00B1013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>-si possono confrontare</w:t>
      </w:r>
      <w:r w:rsidR="00A66947">
        <w:rPr>
          <w:rFonts w:ascii="Times New Roman" w:eastAsia="Times New Roman" w:hAnsi="Times New Roman" w:cs="Times New Roman"/>
          <w:sz w:val="32"/>
          <w:szCs w:val="32"/>
        </w:rPr>
        <w:t>;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B10137" w:rsidRPr="00877C69" w:rsidRDefault="00B10137" w:rsidP="00B1013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- si possono sommare e la somma è una grandezza della stessa specie; </w:t>
      </w:r>
    </w:p>
    <w:p w:rsidR="00B10137" w:rsidRPr="00877C69" w:rsidRDefault="00B10137" w:rsidP="00B1013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>-il loro rapporto espress</w:t>
      </w:r>
      <w:r w:rsidR="00A66947">
        <w:rPr>
          <w:rFonts w:ascii="Times New Roman" w:eastAsia="Times New Roman" w:hAnsi="Times New Roman" w:cs="Times New Roman"/>
          <w:sz w:val="32"/>
          <w:szCs w:val="32"/>
        </w:rPr>
        <w:t>o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nell</w:t>
      </w:r>
      <w:r w:rsidR="00A66947">
        <w:rPr>
          <w:rFonts w:ascii="Times New Roman" w:eastAsia="Times New Roman" w:hAnsi="Times New Roman" w:cs="Times New Roman"/>
          <w:sz w:val="32"/>
          <w:szCs w:val="32"/>
        </w:rPr>
        <w:t>e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stess</w:t>
      </w:r>
      <w:r w:rsidR="00A66947">
        <w:rPr>
          <w:rFonts w:ascii="Times New Roman" w:eastAsia="Times New Roman" w:hAnsi="Times New Roman" w:cs="Times New Roman"/>
          <w:sz w:val="32"/>
          <w:szCs w:val="32"/>
        </w:rPr>
        <w:t>e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unità di misura</w:t>
      </w:r>
      <w:r w:rsidR="004178F6">
        <w:rPr>
          <w:rFonts w:ascii="Times New Roman" w:eastAsia="Times New Roman" w:hAnsi="Times New Roman" w:cs="Times New Roman"/>
          <w:sz w:val="32"/>
          <w:szCs w:val="32"/>
        </w:rPr>
        <w:t xml:space="preserve"> ( cm e cm, metri e metri, kg e kg,…)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è</w:t>
      </w:r>
      <w:r w:rsidR="004178F6">
        <w:rPr>
          <w:rFonts w:ascii="Times New Roman" w:eastAsia="Times New Roman" w:hAnsi="Times New Roman" w:cs="Times New Roman"/>
          <w:sz w:val="32"/>
          <w:szCs w:val="32"/>
        </w:rPr>
        <w:t xml:space="preserve"> un numero puro (adimensionale).</w:t>
      </w:r>
    </w:p>
    <w:p w:rsidR="00B10137" w:rsidRDefault="00B10137" w:rsidP="00B1013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9A75B8" w:rsidRPr="00877C69" w:rsidRDefault="00A66947" w:rsidP="00B1013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E</w:t>
      </w:r>
      <w:r w:rsidR="009A75B8">
        <w:rPr>
          <w:rFonts w:ascii="Times New Roman" w:eastAsia="Times New Roman" w:hAnsi="Times New Roman" w:cs="Times New Roman"/>
          <w:sz w:val="32"/>
          <w:szCs w:val="32"/>
        </w:rPr>
        <w:t>sempi di rapporti di grandezze omogenee.</w:t>
      </w:r>
    </w:p>
    <w:p w:rsidR="00B10137" w:rsidRPr="00877C69" w:rsidRDefault="004178F6" w:rsidP="008D0B6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Angelo pesa 75 kg</w:t>
      </w:r>
      <w:r w:rsidR="00A66947">
        <w:rPr>
          <w:rFonts w:ascii="Times New Roman" w:eastAsia="Times New Roman" w:hAnsi="Times New Roman" w:cs="Times New Roman"/>
          <w:sz w:val="32"/>
          <w:szCs w:val="32"/>
        </w:rPr>
        <w:t xml:space="preserve"> e</w:t>
      </w:r>
      <w:r w:rsidR="00B10137" w:rsidRPr="00877C69">
        <w:rPr>
          <w:rFonts w:ascii="Times New Roman" w:eastAsia="Times New Roman" w:hAnsi="Times New Roman" w:cs="Times New Roman"/>
          <w:sz w:val="32"/>
          <w:szCs w:val="32"/>
        </w:rPr>
        <w:t xml:space="preserve"> Bruno 60 kg. Il  rapporto dei loro pesi è </w:t>
      </w:r>
    </w:p>
    <w:p w:rsidR="00B10137" w:rsidRDefault="00A66947" w:rsidP="00A66947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position w:val="-30"/>
          <w:sz w:val="32"/>
          <w:szCs w:val="32"/>
          <w:lang w:val="en-US"/>
        </w:rPr>
        <w:object w:dxaOrig="1820" w:dyaOrig="680">
          <v:shape id="_x0000_i1026" type="#_x0000_t75" style="width:113.25pt;height:42pt" o:ole="">
            <v:imagedata r:id="rId9" o:title=""/>
          </v:shape>
          <o:OLEObject Type="Embed" ProgID="Equation.DSMT4" ShapeID="_x0000_i1026" DrawAspect="Content" ObjectID="_1446870542" r:id="rId10"/>
        </w:object>
      </w:r>
      <w:r w:rsidR="00067233">
        <w:rPr>
          <w:rFonts w:ascii="Times New Roman" w:eastAsia="Times New Roman" w:hAnsi="Times New Roman" w:cs="Times New Roman"/>
          <w:sz w:val="32"/>
          <w:szCs w:val="32"/>
          <w:lang w:val="en-US"/>
        </w:rPr>
        <w:t xml:space="preserve">   </w:t>
      </w:r>
      <w:r w:rsidR="00B10137" w:rsidRPr="00877C69">
        <w:rPr>
          <w:rFonts w:ascii="Times New Roman" w:eastAsia="Times New Roman" w:hAnsi="Times New Roman" w:cs="Times New Roman"/>
          <w:sz w:val="32"/>
          <w:szCs w:val="32"/>
        </w:rPr>
        <w:t xml:space="preserve"> Angelo pesa 1,25 volte Bruno</w:t>
      </w:r>
    </w:p>
    <w:p w:rsidR="00B10137" w:rsidRPr="00877C69" w:rsidRDefault="00920A0C" w:rsidP="008D0B6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La lunghezza dell’arco </w:t>
      </w:r>
      <w:r w:rsidRPr="00877C69">
        <w:rPr>
          <w:rFonts w:ascii="Times New Roman" w:eastAsia="Times New Roman" w:hAnsi="Times New Roman" w:cs="Times New Roman"/>
          <w:position w:val="-4"/>
          <w:sz w:val="32"/>
          <w:szCs w:val="32"/>
          <w:lang w:val="en-US"/>
        </w:rPr>
        <w:object w:dxaOrig="400" w:dyaOrig="340">
          <v:shape id="_x0000_i1027" type="#_x0000_t75" style="width:24.75pt;height:21pt" o:ole="">
            <v:imagedata r:id="rId11" o:title=""/>
          </v:shape>
          <o:OLEObject Type="Embed" ProgID="Equation.DSMT4" ShapeID="_x0000_i1027" DrawAspect="Content" ObjectID="_1446870543" r:id="rId12"/>
        </w:object>
      </w:r>
      <w:r w:rsidRPr="00920A0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B10137" w:rsidRPr="00877C69">
        <w:rPr>
          <w:rFonts w:ascii="Times New Roman" w:eastAsia="Times New Roman" w:hAnsi="Times New Roman" w:cs="Times New Roman"/>
          <w:sz w:val="32"/>
          <w:szCs w:val="32"/>
        </w:rPr>
        <w:t xml:space="preserve">è 21 cm, mentre il raggio della circonferenza cui appartiene è 12 cm. Il rapporto tra le due misure è </w:t>
      </w:r>
    </w:p>
    <w:p w:rsidR="00B10137" w:rsidRDefault="00A66947" w:rsidP="00B10137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val="en-US"/>
        </w:rPr>
      </w:pPr>
      <w:r w:rsidRPr="00877C69">
        <w:rPr>
          <w:rFonts w:ascii="Times New Roman" w:eastAsia="Times New Roman" w:hAnsi="Times New Roman" w:cs="Times New Roman"/>
          <w:color w:val="FF0000"/>
          <w:position w:val="-30"/>
          <w:sz w:val="32"/>
          <w:szCs w:val="32"/>
          <w:lang w:val="en-US"/>
        </w:rPr>
        <w:object w:dxaOrig="4080" w:dyaOrig="680">
          <v:shape id="_x0000_i1028" type="#_x0000_t75" style="width:250.5pt;height:42pt" o:ole="">
            <v:imagedata r:id="rId13" o:title=""/>
          </v:shape>
          <o:OLEObject Type="Embed" ProgID="Equation.DSMT4" ShapeID="_x0000_i1028" DrawAspect="Content" ObjectID="_1446870544" r:id="rId14"/>
        </w:object>
      </w:r>
    </w:p>
    <w:p w:rsidR="003D1D1C" w:rsidRDefault="00067233" w:rsidP="003D1D1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L</w:t>
      </w:r>
      <w:r w:rsidR="003D1D1C" w:rsidRPr="003D1D1C">
        <w:rPr>
          <w:rFonts w:ascii="Times New Roman" w:eastAsia="Times New Roman" w:hAnsi="Times New Roman" w:cs="Times New Roman"/>
          <w:sz w:val="32"/>
          <w:szCs w:val="32"/>
        </w:rPr>
        <w:t xml:space="preserve">’arco è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lungo </w:t>
      </w:r>
      <w:r w:rsidR="003D1D1C" w:rsidRPr="003D1D1C">
        <w:rPr>
          <w:rFonts w:ascii="Times New Roman" w:eastAsia="Times New Roman" w:hAnsi="Times New Roman" w:cs="Times New Roman"/>
          <w:sz w:val="32"/>
          <w:szCs w:val="32"/>
        </w:rPr>
        <w:t xml:space="preserve">1,75 volte </w:t>
      </w:r>
      <w:r>
        <w:rPr>
          <w:rFonts w:ascii="Times New Roman" w:eastAsia="Times New Roman" w:hAnsi="Times New Roman" w:cs="Times New Roman"/>
          <w:sz w:val="32"/>
          <w:szCs w:val="32"/>
        </w:rPr>
        <w:t>i</w:t>
      </w:r>
      <w:r w:rsidR="003D1D1C" w:rsidRPr="003D1D1C">
        <w:rPr>
          <w:rFonts w:ascii="Times New Roman" w:eastAsia="Times New Roman" w:hAnsi="Times New Roman" w:cs="Times New Roman"/>
          <w:sz w:val="32"/>
          <w:szCs w:val="32"/>
        </w:rPr>
        <w:t>l raggio, oppure</w:t>
      </w:r>
      <w:r>
        <w:rPr>
          <w:rFonts w:ascii="Times New Roman" w:eastAsia="Times New Roman" w:hAnsi="Times New Roman" w:cs="Times New Roman"/>
          <w:sz w:val="32"/>
          <w:szCs w:val="32"/>
        </w:rPr>
        <w:t>,</w:t>
      </w:r>
      <w:r w:rsidR="003D1D1C" w:rsidRPr="003D1D1C">
        <w:rPr>
          <w:rFonts w:ascii="Times New Roman" w:eastAsia="Times New Roman" w:hAnsi="Times New Roman" w:cs="Times New Roman"/>
          <w:sz w:val="32"/>
          <w:szCs w:val="32"/>
        </w:rPr>
        <w:t xml:space="preserve"> che l’arco è 1,75 radianti.  </w:t>
      </w:r>
    </w:p>
    <w:p w:rsidR="005B0019" w:rsidRDefault="005B0019" w:rsidP="003D1D1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B10137" w:rsidRPr="00067233" w:rsidRDefault="00B10137" w:rsidP="008D0B6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Il punto P della circonferenza di raggio 2 cm e centro nell’origine O  di un riferimento cartesiano ha ordinata 1,2 cm , determinare il rapporto tra l’ordinata di P e il raggio. Si ha: </w:t>
      </w:r>
      <w:r w:rsidR="00067233" w:rsidRPr="00877C69">
        <w:rPr>
          <w:rFonts w:ascii="Times New Roman" w:eastAsia="Times New Roman" w:hAnsi="Times New Roman" w:cs="Times New Roman"/>
          <w:color w:val="FF0000"/>
          <w:position w:val="-30"/>
          <w:sz w:val="32"/>
          <w:szCs w:val="32"/>
          <w:lang w:val="en-US"/>
        </w:rPr>
        <w:object w:dxaOrig="1700" w:dyaOrig="680">
          <v:shape id="_x0000_i1029" type="#_x0000_t75" style="width:93.75pt;height:37.5pt" o:ole="">
            <v:imagedata r:id="rId15" o:title=""/>
          </v:shape>
          <o:OLEObject Type="Embed" ProgID="Equation.DSMT4" ShapeID="_x0000_i1029" DrawAspect="Content" ObjectID="_1446870545" r:id="rId16"/>
        </w:object>
      </w:r>
    </w:p>
    <w:p w:rsidR="00067233" w:rsidRDefault="00067233" w:rsidP="00067233">
      <w:pPr>
        <w:pStyle w:val="Paragrafoelenco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E30144">
        <w:rPr>
          <w:rFonts w:ascii="Times New Roman" w:eastAsia="Times New Roman" w:hAnsi="Times New Roman" w:cs="Times New Roman"/>
          <w:sz w:val="32"/>
          <w:szCs w:val="32"/>
        </w:rPr>
        <w:t xml:space="preserve">Tale rapporto, espresso da un numero puro, è il seno dell’arco </w:t>
      </w:r>
      <w:r w:rsidRPr="00E30144">
        <w:rPr>
          <w:rFonts w:ascii="Times New Roman" w:hAnsi="Times New Roman" w:cs="Times New Roman"/>
          <w:position w:val="-4"/>
          <w:sz w:val="32"/>
          <w:szCs w:val="32"/>
          <w:lang w:val="en-US"/>
        </w:rPr>
        <w:object w:dxaOrig="380" w:dyaOrig="340">
          <v:shape id="_x0000_i1030" type="#_x0000_t75" style="width:23.25pt;height:21pt" o:ole="">
            <v:imagedata r:id="rId17" o:title=""/>
          </v:shape>
          <o:OLEObject Type="Embed" ProgID="Equation.DSMT4" ShapeID="_x0000_i1030" DrawAspect="Content" ObjectID="_1446870546" r:id="rId18"/>
        </w:object>
      </w:r>
      <w:r w:rsidR="00E30144" w:rsidRPr="00E30144">
        <w:rPr>
          <w:rFonts w:ascii="Times New Roman" w:hAnsi="Times New Roman" w:cs="Times New Roman"/>
          <w:sz w:val="32"/>
          <w:szCs w:val="32"/>
        </w:rPr>
        <w:t xml:space="preserve"> o</w:t>
      </w:r>
      <w:r w:rsidR="00E30144">
        <w:rPr>
          <w:rFonts w:ascii="Times New Roman" w:hAnsi="Times New Roman" w:cs="Times New Roman"/>
          <w:sz w:val="32"/>
          <w:szCs w:val="32"/>
        </w:rPr>
        <w:t>, equivalentemente</w:t>
      </w:r>
      <w:r w:rsidR="00156110">
        <w:rPr>
          <w:rFonts w:ascii="Times New Roman" w:hAnsi="Times New Roman" w:cs="Times New Roman"/>
          <w:sz w:val="32"/>
          <w:szCs w:val="32"/>
        </w:rPr>
        <w:t>,</w:t>
      </w:r>
      <w:r w:rsidR="00E30144">
        <w:rPr>
          <w:rFonts w:ascii="Times New Roman" w:hAnsi="Times New Roman" w:cs="Times New Roman"/>
          <w:sz w:val="32"/>
          <w:szCs w:val="32"/>
        </w:rPr>
        <w:t xml:space="preserve"> dell’angolo α.</w:t>
      </w:r>
      <w:r w:rsidRPr="00E3014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5B0019" w:rsidRDefault="00412D7A" w:rsidP="00067233">
      <w:pPr>
        <w:pStyle w:val="Paragrafoelenco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it-IT"/>
        </w:rPr>
        <w:pict>
          <v:group id="_x0000_s1109" style="position:absolute;left:0;text-align:left;margin-left:51.5pt;margin-top:16.95pt;width:208.15pt;height:208.15pt;z-index:251668480" coordorigin="2389,12444" coordsize="4163,4163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10" type="#_x0000_t202" style="position:absolute;left:5063;top:13339;width:207;height:261" stroked="f">
              <v:textbox inset="0,0,0,0">
                <w:txbxContent>
                  <w:p w:rsidR="00DA3B32" w:rsidRDefault="00DA3B32" w:rsidP="005B0019">
                    <w:pPr>
                      <w:pStyle w:val="Simboli"/>
                    </w:pPr>
                    <w:r>
                      <w:t>P</w:t>
                    </w:r>
                  </w:p>
                </w:txbxContent>
              </v:textbox>
            </v:shape>
            <v:shape id="_x0000_s1111" type="#_x0000_t202" style="position:absolute;left:3955;top:13033;width:207;height:261" stroked="f">
              <v:textbox inset="0,0,0,0">
                <w:txbxContent>
                  <w:p w:rsidR="00DA3B32" w:rsidRDefault="00DA3B32" w:rsidP="005B0019">
                    <w:pPr>
                      <w:pStyle w:val="Simboli"/>
                    </w:pPr>
                    <w:r>
                      <w:t>B</w:t>
                    </w:r>
                  </w:p>
                </w:txbxContent>
              </v:textbox>
            </v:shape>
            <v:shape id="_x0000_s1112" type="#_x0000_t202" style="position:absolute;left:6313;top:14796;width:207;height:261" stroked="f">
              <v:textbox inset="0,0,0,0">
                <w:txbxContent>
                  <w:p w:rsidR="00DA3B32" w:rsidRDefault="00DA3B32" w:rsidP="005B0019">
                    <w:pPr>
                      <w:pStyle w:val="Simboli"/>
                    </w:pPr>
                    <w:r>
                      <w:t>x</w:t>
                    </w:r>
                  </w:p>
                </w:txbxContent>
              </v:textbox>
            </v:shape>
            <v:shape id="_x0000_s1113" type="#_x0000_t202" style="position:absolute;left:3981;top:12487;width:207;height:261" stroked="f">
              <v:textbox inset="0,0,0,0">
                <w:txbxContent>
                  <w:p w:rsidR="00DA3B32" w:rsidRDefault="00DA3B32" w:rsidP="005B0019">
                    <w:pPr>
                      <w:pStyle w:val="Simboli"/>
                    </w:pPr>
                    <w:r>
                      <w:t>y</w:t>
                    </w:r>
                  </w:p>
                </w:txbxContent>
              </v:textbox>
            </v:shape>
            <v:oval id="_x0000_s1114" style="position:absolute;left:2751;top:13325;width:2896;height:2920"/>
            <v:line id="_x0000_s1115" style="position:absolute;flip:y" from="4199,12444" to="4199,16607">
              <v:stroke endarrow="block"/>
            </v:line>
            <v:line id="_x0000_s1116" style="position:absolute" from="2389,14797" to="6552,14797">
              <v:stroke endarrow="block"/>
            </v:line>
            <v:line id="_x0000_s1117" style="position:absolute;flip:y" from="4199,12720" to="5373,14797"/>
            <v:line id="_x0000_s1118" style="position:absolute" from="4923,13530" to="4923,14797">
              <v:stroke dashstyle="dash"/>
            </v:line>
            <v:line id="_x0000_s1119" style="position:absolute;flip:x" from="4199,13530" to="4923,13530">
              <v:stroke dashstyle="dash"/>
            </v:line>
            <v:shape id="_x0000_s1120" type="#_x0000_t202" style="position:absolute;left:4513;top:14429;width:207;height:261" stroked="f">
              <v:textbox inset="0,0,0,0">
                <w:txbxContent>
                  <w:p w:rsidR="00DA3B32" w:rsidRDefault="00DA3B32" w:rsidP="005B0019">
                    <w:pPr>
                      <w:pStyle w:val="Simboli"/>
                    </w:pPr>
                    <w:r>
                      <w:t>α</w:t>
                    </w:r>
                  </w:p>
                </w:txbxContent>
              </v:textbox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121" type="#_x0000_t19" style="position:absolute;left:3984;top:14525;width:305;height:1418;rotation:1911211fd" coordsize="8310,21600" adj=",-4415432" path="wr-21600,,21600,43200,,,8310,1662nfewr-21600,,21600,43200,,,8310,1662l,21600nsxe">
              <v:stroke startarrow="block" startarrowwidth="narrow" startarrowlength="short"/>
              <v:path o:connectlocs="0,0;8310,1662;0,21600"/>
            </v:shape>
            <v:shape id="_x0000_s1122" type="#_x0000_t202" style="position:absolute;left:3980;top:14804;width:207;height:261" stroked="f">
              <v:textbox inset="0,0,0,0">
                <w:txbxContent>
                  <w:p w:rsidR="00DA3B32" w:rsidRDefault="00DA3B32" w:rsidP="005B0019">
                    <w:pPr>
                      <w:pStyle w:val="Simboli"/>
                    </w:pPr>
                    <w:r>
                      <w:t>O</w:t>
                    </w:r>
                  </w:p>
                </w:txbxContent>
              </v:textbox>
            </v:shape>
            <v:shape id="_x0000_s1123" type="#_x0000_t202" style="position:absolute;left:5653;top:14804;width:207;height:261" stroked="f">
              <v:textbox inset="0,0,0,0">
                <w:txbxContent>
                  <w:p w:rsidR="00DA3B32" w:rsidRDefault="00DA3B32" w:rsidP="005B0019">
                    <w:pPr>
                      <w:pStyle w:val="Simboli"/>
                    </w:pPr>
                    <w:r>
                      <w:t>A</w:t>
                    </w:r>
                  </w:p>
                </w:txbxContent>
              </v:textbox>
            </v:shape>
            <v:shape id="_x0000_s1124" type="#_x0000_t202" style="position:absolute;left:3948;top:13394;width:207;height:261" stroked="f">
              <v:textbox inset="0,0,0,0">
                <w:txbxContent>
                  <w:p w:rsidR="00DA3B32" w:rsidRDefault="00DA3B32" w:rsidP="005B0019">
                    <w:pPr>
                      <w:pStyle w:val="Simboli"/>
                    </w:pPr>
                    <w:r>
                      <w:t>K</w:t>
                    </w:r>
                  </w:p>
                </w:txbxContent>
              </v:textbox>
            </v:shape>
            <v:shape id="_x0000_s1125" type="#_x0000_t202" style="position:absolute;left:4866;top:14805;width:207;height:261" stroked="f">
              <v:textbox inset="0,0,0,0">
                <w:txbxContent>
                  <w:p w:rsidR="00DA3B32" w:rsidRDefault="00DA3B32" w:rsidP="005B0019">
                    <w:pPr>
                      <w:pStyle w:val="Simboli"/>
                    </w:pPr>
                    <w:r>
                      <w:t>H</w:t>
                    </w:r>
                  </w:p>
                </w:txbxContent>
              </v:textbox>
            </v:shape>
          </v:group>
        </w:pict>
      </w:r>
    </w:p>
    <w:p w:rsidR="005B0019" w:rsidRDefault="005B0019" w:rsidP="00067233">
      <w:pPr>
        <w:pStyle w:val="Paragrafoelenco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5B0019" w:rsidRDefault="005B0019" w:rsidP="00067233">
      <w:pPr>
        <w:pStyle w:val="Paragrafoelenco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5B0019" w:rsidRDefault="005B0019" w:rsidP="00067233">
      <w:pPr>
        <w:pStyle w:val="Paragrafoelenco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5B0019" w:rsidRDefault="005B0019" w:rsidP="00067233">
      <w:pPr>
        <w:pStyle w:val="Paragrafoelenco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5B0019" w:rsidRDefault="005B0019" w:rsidP="005B0019">
      <w:pPr>
        <w:pStyle w:val="Paragrafoelenco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5B0019" w:rsidRDefault="005B0019" w:rsidP="00067233">
      <w:pPr>
        <w:pStyle w:val="Paragrafoelenco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</w:t>
      </w:r>
    </w:p>
    <w:p w:rsidR="005B0019" w:rsidRDefault="005B0019" w:rsidP="00067233">
      <w:pPr>
        <w:pStyle w:val="Paragrafoelenco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</w:t>
      </w:r>
    </w:p>
    <w:p w:rsidR="005B0019" w:rsidRDefault="005B0019" w:rsidP="00067233">
      <w:pPr>
        <w:pStyle w:val="Paragrafoelenco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5B0019" w:rsidRPr="00E30144" w:rsidRDefault="005B0019" w:rsidP="00067233">
      <w:pPr>
        <w:pStyle w:val="Paragrafoelenco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067233" w:rsidRDefault="00067233" w:rsidP="0006723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5B0019" w:rsidRDefault="005B0019" w:rsidP="0006723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5B0019" w:rsidRDefault="005B0019" w:rsidP="0006723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067233" w:rsidRDefault="00067233" w:rsidP="00067233">
      <w:pPr>
        <w:rPr>
          <w:rFonts w:ascii="Times New Roman" w:eastAsia="Times New Roman" w:hAnsi="Times New Roman" w:cs="Times New Roman"/>
          <w:b/>
          <w:sz w:val="32"/>
          <w:szCs w:val="32"/>
        </w:rPr>
      </w:pPr>
      <w:r w:rsidRPr="009A75B8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lastRenderedPageBreak/>
        <w:t xml:space="preserve">SLIDE </w:t>
      </w:r>
      <w: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3</w:t>
      </w:r>
      <w:r w:rsidRPr="009A75B8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- </w:t>
      </w:r>
      <w:r w:rsidRPr="00250DF0">
        <w:rPr>
          <w:rFonts w:ascii="Times New Roman" w:eastAsia="Times New Roman" w:hAnsi="Times New Roman" w:cs="Times New Roman"/>
          <w:b/>
          <w:sz w:val="32"/>
          <w:szCs w:val="32"/>
        </w:rPr>
        <w:t>Grandezze non omogenee e loro rapporto</w:t>
      </w:r>
      <w:r w:rsidRPr="009A75B8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250DF0" w:rsidRPr="00877C69" w:rsidRDefault="00250DF0" w:rsidP="00250DF0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Due grandezze si dicono </w:t>
      </w:r>
      <w:r w:rsidRPr="001D2CE8">
        <w:rPr>
          <w:rFonts w:ascii="Times New Roman" w:eastAsia="Times New Roman" w:hAnsi="Times New Roman" w:cs="Times New Roman"/>
          <w:b/>
          <w:sz w:val="32"/>
          <w:szCs w:val="32"/>
        </w:rPr>
        <w:t>non omogenee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se non sono della stessa specie, in tal caso </w:t>
      </w:r>
    </w:p>
    <w:p w:rsidR="00250DF0" w:rsidRPr="00877C69" w:rsidRDefault="00250DF0" w:rsidP="00250DF0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-non si possono confrontare, </w:t>
      </w:r>
    </w:p>
    <w:p w:rsidR="00250DF0" w:rsidRPr="00877C69" w:rsidRDefault="00250DF0" w:rsidP="00250DF0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>-non si possono sommare,</w:t>
      </w:r>
    </w:p>
    <w:p w:rsidR="00250DF0" w:rsidRPr="00877C69" w:rsidRDefault="00250DF0" w:rsidP="00250DF0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-il loro rapporto è una grandezza derivata ed è funzione delle relative unità di misura. </w:t>
      </w:r>
    </w:p>
    <w:p w:rsidR="00250DF0" w:rsidRPr="00877C69" w:rsidRDefault="00250DF0" w:rsidP="00250DF0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250DF0" w:rsidRPr="001D2CE8" w:rsidRDefault="00250DF0" w:rsidP="00250D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1D2CE8">
        <w:rPr>
          <w:rFonts w:ascii="Times New Roman" w:eastAsia="Times New Roman" w:hAnsi="Times New Roman" w:cs="Times New Roman"/>
          <w:b/>
          <w:sz w:val="32"/>
          <w:szCs w:val="32"/>
        </w:rPr>
        <w:t xml:space="preserve">Esempi </w:t>
      </w:r>
    </w:p>
    <w:p w:rsidR="00250DF0" w:rsidRPr="00877C69" w:rsidRDefault="00250DF0" w:rsidP="00250DF0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250DF0" w:rsidRDefault="00250DF0" w:rsidP="008D0B6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>La popolazione della Campania è di circa sei milioni di abitanti, mentre la sua superficie è poco più di 13.000 km</w:t>
      </w:r>
      <w:r w:rsidRPr="00877C69">
        <w:rPr>
          <w:rFonts w:ascii="Times New Roman" w:eastAsia="Times New Roman" w:hAnsi="Times New Roman" w:cs="Times New Roman"/>
          <w:sz w:val="32"/>
          <w:szCs w:val="32"/>
          <w:vertAlign w:val="superscript"/>
        </w:rPr>
        <w:t>2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. La densità di popolazione della Campania è  </w:t>
      </w:r>
    </w:p>
    <w:p w:rsidR="008752DA" w:rsidRPr="00877C69" w:rsidRDefault="008752DA" w:rsidP="008752D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250DF0" w:rsidRDefault="00250DF0" w:rsidP="00250DF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877C69">
        <w:rPr>
          <w:rFonts w:ascii="Times New Roman" w:eastAsia="Times New Roman" w:hAnsi="Times New Roman" w:cs="Times New Roman"/>
          <w:position w:val="-30"/>
          <w:sz w:val="32"/>
          <w:szCs w:val="32"/>
          <w:lang w:val="en-US"/>
        </w:rPr>
        <w:object w:dxaOrig="3240" w:dyaOrig="680">
          <v:shape id="_x0000_i1031" type="#_x0000_t75" style="width:259.5pt;height:54pt" o:ole="">
            <v:imagedata r:id="rId19" o:title=""/>
          </v:shape>
          <o:OLEObject Type="Embed" ProgID="Equation.DSMT4" ShapeID="_x0000_i1031" DrawAspect="Content" ObjectID="_1446870547" r:id="rId20"/>
        </w:object>
      </w:r>
    </w:p>
    <w:p w:rsidR="00250DF0" w:rsidRDefault="00250DF0" w:rsidP="008D0B6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>Un treno Frecciarossa percorre il tratto Napoli-Roma di circa 200 km in 55 minuti. Il rapporto tra le due grandezze, com’è noto, è la velocità media del treno</w:t>
      </w:r>
    </w:p>
    <w:p w:rsidR="008752DA" w:rsidRPr="00877C69" w:rsidRDefault="008752DA" w:rsidP="008752D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250DF0" w:rsidRDefault="00250DF0" w:rsidP="00250DF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val="en-US"/>
        </w:rPr>
      </w:pPr>
      <w:r w:rsidRPr="00877C69">
        <w:rPr>
          <w:rFonts w:ascii="Times New Roman" w:eastAsia="Times New Roman" w:hAnsi="Times New Roman" w:cs="Times New Roman"/>
          <w:color w:val="FF0000"/>
          <w:position w:val="-32"/>
          <w:sz w:val="32"/>
          <w:szCs w:val="32"/>
          <w:lang w:val="en-US"/>
        </w:rPr>
        <w:object w:dxaOrig="2500" w:dyaOrig="700">
          <v:shape id="_x0000_i1032" type="#_x0000_t75" style="width:200.25pt;height:55.5pt" o:ole="">
            <v:imagedata r:id="rId21" o:title=""/>
          </v:shape>
          <o:OLEObject Type="Embed" ProgID="Equation.DSMT4" ShapeID="_x0000_i1032" DrawAspect="Content" ObjectID="_1446870548" r:id="rId22"/>
        </w:object>
      </w:r>
    </w:p>
    <w:p w:rsidR="001D2CE8" w:rsidRPr="00877C69" w:rsidRDefault="001D2CE8" w:rsidP="00250DF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</w:rPr>
      </w:pPr>
    </w:p>
    <w:p w:rsidR="00250DF0" w:rsidRPr="00877C69" w:rsidRDefault="00250DF0" w:rsidP="008D0B6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>Il volume di un cilindro retto è 1236 dm</w:t>
      </w:r>
      <w:r w:rsidRPr="00877C69">
        <w:rPr>
          <w:rFonts w:ascii="Times New Roman" w:eastAsia="Times New Roman" w:hAnsi="Times New Roman" w:cs="Times New Roman"/>
          <w:sz w:val="32"/>
          <w:szCs w:val="32"/>
          <w:vertAlign w:val="superscript"/>
        </w:rPr>
        <w:t>3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>, il raggio di base è 24 cm, calcolare il rapporto tra il volume e l</w:t>
      </w:r>
      <w:r w:rsidR="00067233">
        <w:rPr>
          <w:rFonts w:ascii="Times New Roman" w:eastAsia="Times New Roman" w:hAnsi="Times New Roman" w:cs="Times New Roman"/>
          <w:sz w:val="32"/>
          <w:szCs w:val="32"/>
        </w:rPr>
        <w:t>’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>are</w:t>
      </w:r>
      <w:r w:rsidR="00067233">
        <w:rPr>
          <w:rFonts w:ascii="Times New Roman" w:eastAsia="Times New Roman" w:hAnsi="Times New Roman" w:cs="Times New Roman"/>
          <w:sz w:val="32"/>
          <w:szCs w:val="32"/>
        </w:rPr>
        <w:t>a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di base, si ha: </w:t>
      </w:r>
    </w:p>
    <w:p w:rsidR="00250DF0" w:rsidRPr="00877C69" w:rsidRDefault="00067233" w:rsidP="00250DF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position w:val="-36"/>
          <w:sz w:val="32"/>
          <w:szCs w:val="32"/>
          <w:lang w:val="en-US"/>
        </w:rPr>
        <w:object w:dxaOrig="4360" w:dyaOrig="780">
          <v:shape id="_x0000_i1033" type="#_x0000_t75" style="width:348.75pt;height:62.25pt" o:ole="">
            <v:imagedata r:id="rId23" o:title=""/>
          </v:shape>
          <o:OLEObject Type="Embed" ProgID="Equation.DSMT4" ShapeID="_x0000_i1033" DrawAspect="Content" ObjectID="_1446870549" r:id="rId24"/>
        </w:object>
      </w:r>
    </w:p>
    <w:p w:rsidR="00250DF0" w:rsidRDefault="00250DF0" w:rsidP="00117627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  <w:lang w:val="en-US"/>
        </w:rPr>
      </w:pPr>
    </w:p>
    <w:p w:rsidR="00250DF0" w:rsidRDefault="00250DF0" w:rsidP="00117627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  <w:lang w:val="en-US"/>
        </w:rPr>
      </w:pPr>
    </w:p>
    <w:p w:rsidR="008C768B" w:rsidRPr="00897710" w:rsidRDefault="008C768B" w:rsidP="00117627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  <w:lang w:val="en-US"/>
        </w:rPr>
      </w:pPr>
    </w:p>
    <w:p w:rsidR="00920A0C" w:rsidRDefault="00920A0C" w:rsidP="00F76210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  <w:lang w:val="en-US"/>
        </w:rPr>
      </w:pPr>
    </w:p>
    <w:p w:rsidR="00920A0C" w:rsidRPr="00877C69" w:rsidRDefault="00F76210" w:rsidP="00920A0C">
      <w:pPr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920A0C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lastRenderedPageBreak/>
        <w:t xml:space="preserve">SLIDE </w:t>
      </w:r>
      <w:r w:rsidR="008C768B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4</w:t>
      </w:r>
      <w:r w:rsidR="00920A0C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- </w:t>
      </w:r>
      <w:r w:rsidR="00920A0C" w:rsidRPr="00920A0C">
        <w:rPr>
          <w:rFonts w:ascii="Times New Roman" w:eastAsia="Times New Roman" w:hAnsi="Times New Roman" w:cs="Times New Roman"/>
          <w:b/>
          <w:sz w:val="32"/>
          <w:szCs w:val="32"/>
        </w:rPr>
        <w:t>Grandezze commensurabili</w:t>
      </w:r>
      <w:r w:rsidR="008C768B">
        <w:rPr>
          <w:rFonts w:ascii="Times New Roman" w:eastAsia="Times New Roman" w:hAnsi="Times New Roman" w:cs="Times New Roman"/>
          <w:b/>
          <w:sz w:val="32"/>
          <w:szCs w:val="32"/>
        </w:rPr>
        <w:t xml:space="preserve"> e g</w:t>
      </w:r>
      <w:r w:rsidR="008C768B" w:rsidRPr="000628AE">
        <w:rPr>
          <w:rFonts w:ascii="Times New Roman" w:eastAsia="Times New Roman" w:hAnsi="Times New Roman" w:cs="Times New Roman"/>
          <w:b/>
          <w:sz w:val="32"/>
          <w:szCs w:val="32"/>
        </w:rPr>
        <w:t>randezze incommensurabili</w:t>
      </w:r>
    </w:p>
    <w:p w:rsidR="00920A0C" w:rsidRPr="00877C69" w:rsidRDefault="00920A0C" w:rsidP="00920A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920A0C" w:rsidRDefault="00920A0C" w:rsidP="00920A0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Date due grandezze omogenee </w:t>
      </w:r>
      <w:r w:rsidRPr="00920A0C">
        <w:rPr>
          <w:rFonts w:ascii="Times New Roman" w:eastAsia="Times New Roman" w:hAnsi="Times New Roman" w:cs="Times New Roman"/>
          <w:b/>
          <w:sz w:val="32"/>
          <w:szCs w:val="32"/>
        </w:rPr>
        <w:t>A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e </w:t>
      </w:r>
      <w:r w:rsidRPr="00920A0C">
        <w:rPr>
          <w:rFonts w:ascii="Times New Roman" w:eastAsia="Times New Roman" w:hAnsi="Times New Roman" w:cs="Times New Roman"/>
          <w:b/>
          <w:sz w:val="32"/>
          <w:szCs w:val="32"/>
        </w:rPr>
        <w:t>B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, le cui misure sono rispettivamente </w:t>
      </w:r>
      <w:r w:rsidRPr="00920A0C">
        <w:rPr>
          <w:rFonts w:ascii="Times New Roman" w:eastAsia="Times New Roman" w:hAnsi="Times New Roman" w:cs="Times New Roman"/>
          <w:b/>
          <w:sz w:val="32"/>
          <w:szCs w:val="32"/>
        </w:rPr>
        <w:t xml:space="preserve">a 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e </w:t>
      </w:r>
      <w:r w:rsidRPr="00920A0C">
        <w:rPr>
          <w:rFonts w:ascii="Times New Roman" w:eastAsia="Times New Roman" w:hAnsi="Times New Roman" w:cs="Times New Roman"/>
          <w:b/>
          <w:sz w:val="32"/>
          <w:szCs w:val="32"/>
        </w:rPr>
        <w:t xml:space="preserve">b 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, se il rapporto </w:t>
      </w:r>
      <w:r w:rsidRPr="00877C69">
        <w:rPr>
          <w:rFonts w:ascii="Times New Roman" w:eastAsia="Times New Roman" w:hAnsi="Times New Roman" w:cs="Times New Roman"/>
          <w:position w:val="-24"/>
          <w:sz w:val="32"/>
          <w:szCs w:val="32"/>
          <w:lang w:val="en-US"/>
        </w:rPr>
        <w:object w:dxaOrig="240" w:dyaOrig="620">
          <v:shape id="_x0000_i1034" type="#_x0000_t75" style="width:15pt;height:38.25pt" o:ole="">
            <v:imagedata r:id="rId7" o:title=""/>
          </v:shape>
          <o:OLEObject Type="Embed" ProgID="Equation.DSMT4" ShapeID="_x0000_i1034" DrawAspect="Content" ObjectID="_1446870550" r:id="rId25"/>
        </w:objec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 è un numero intero </w:t>
      </w:r>
      <w:r w:rsidRPr="00920A0C">
        <w:rPr>
          <w:rFonts w:ascii="Times New Roman" w:eastAsia="Times New Roman" w:hAnsi="Times New Roman" w:cs="Times New Roman"/>
          <w:b/>
          <w:sz w:val="32"/>
          <w:szCs w:val="32"/>
        </w:rPr>
        <w:t>n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, allora si dice che </w:t>
      </w:r>
      <w:r w:rsidRPr="00920A0C">
        <w:rPr>
          <w:rFonts w:ascii="Times New Roman" w:eastAsia="Times New Roman" w:hAnsi="Times New Roman" w:cs="Times New Roman"/>
          <w:b/>
          <w:sz w:val="32"/>
          <w:szCs w:val="32"/>
        </w:rPr>
        <w:t>A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è multipla di </w:t>
      </w:r>
      <w:r w:rsidRPr="00920A0C">
        <w:rPr>
          <w:rFonts w:ascii="Times New Roman" w:eastAsia="Times New Roman" w:hAnsi="Times New Roman" w:cs="Times New Roman"/>
          <w:b/>
          <w:sz w:val="32"/>
          <w:szCs w:val="32"/>
        </w:rPr>
        <w:t>B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secondo il numero </w:t>
      </w:r>
      <w:r w:rsidRPr="00920A0C">
        <w:rPr>
          <w:rFonts w:ascii="Times New Roman" w:eastAsia="Times New Roman" w:hAnsi="Times New Roman" w:cs="Times New Roman"/>
          <w:b/>
          <w:sz w:val="32"/>
          <w:szCs w:val="32"/>
        </w:rPr>
        <w:t>n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. </w:t>
      </w:r>
    </w:p>
    <w:p w:rsidR="008C768B" w:rsidRPr="00877C69" w:rsidRDefault="008C768B" w:rsidP="00920A0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920A0C" w:rsidRPr="00877C69" w:rsidRDefault="00920A0C" w:rsidP="00920A0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Se ciò non è, e però ammettono una sottomultipla comune, cioè, esiste una grandezza ad esse omogenea che è contenuta un numero intero </w:t>
      </w:r>
      <w:r w:rsidRPr="00920A0C">
        <w:rPr>
          <w:rFonts w:ascii="Times New Roman" w:eastAsia="Times New Roman" w:hAnsi="Times New Roman" w:cs="Times New Roman"/>
          <w:b/>
          <w:sz w:val="32"/>
          <w:szCs w:val="32"/>
        </w:rPr>
        <w:t>p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di volte in </w:t>
      </w:r>
      <w:r w:rsidRPr="00920A0C">
        <w:rPr>
          <w:rFonts w:ascii="Times New Roman" w:eastAsia="Times New Roman" w:hAnsi="Times New Roman" w:cs="Times New Roman"/>
          <w:b/>
          <w:sz w:val="32"/>
          <w:szCs w:val="32"/>
        </w:rPr>
        <w:t>A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e un numero intero </w:t>
      </w:r>
      <w:r w:rsidRPr="00920A0C">
        <w:rPr>
          <w:rFonts w:ascii="Times New Roman" w:eastAsia="Times New Roman" w:hAnsi="Times New Roman" w:cs="Times New Roman"/>
          <w:b/>
          <w:sz w:val="32"/>
          <w:szCs w:val="32"/>
        </w:rPr>
        <w:t>q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di volte in </w:t>
      </w:r>
      <w:r w:rsidRPr="00920A0C">
        <w:rPr>
          <w:rFonts w:ascii="Times New Roman" w:eastAsia="Times New Roman" w:hAnsi="Times New Roman" w:cs="Times New Roman"/>
          <w:b/>
          <w:sz w:val="32"/>
          <w:szCs w:val="32"/>
        </w:rPr>
        <w:t>B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, allora il loro rapporto è </w:t>
      </w:r>
      <w:r w:rsidRPr="00877C69">
        <w:rPr>
          <w:rFonts w:ascii="Times New Roman" w:eastAsia="Times New Roman" w:hAnsi="Times New Roman" w:cs="Times New Roman"/>
          <w:position w:val="-28"/>
          <w:sz w:val="32"/>
          <w:szCs w:val="32"/>
          <w:lang w:val="en-US"/>
        </w:rPr>
        <w:object w:dxaOrig="240" w:dyaOrig="660">
          <v:shape id="_x0000_i1035" type="#_x0000_t75" style="width:15pt;height:40.5pt" o:ole="">
            <v:imagedata r:id="rId26" o:title=""/>
          </v:shape>
          <o:OLEObject Type="Embed" ProgID="Equation.DSMT4" ShapeID="_x0000_i1035" DrawAspect="Content" ObjectID="_1446870551" r:id="rId27"/>
        </w:objec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.</w:t>
      </w:r>
    </w:p>
    <w:p w:rsidR="00920A0C" w:rsidRPr="00877C69" w:rsidRDefault="00920A0C" w:rsidP="00920A0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In entrambi i casi le grandezze si dicono </w:t>
      </w:r>
      <w:r w:rsidRPr="002131AD">
        <w:rPr>
          <w:rFonts w:ascii="Times New Roman" w:eastAsia="Times New Roman" w:hAnsi="Times New Roman" w:cs="Times New Roman"/>
          <w:b/>
          <w:sz w:val="32"/>
          <w:szCs w:val="32"/>
        </w:rPr>
        <w:t>commensurabili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e il loro rapporto è un numero razionale.</w:t>
      </w:r>
    </w:p>
    <w:p w:rsidR="00920A0C" w:rsidRPr="00877C69" w:rsidRDefault="00920A0C" w:rsidP="00920A0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920A0C" w:rsidRPr="00877C69" w:rsidRDefault="002131AD" w:rsidP="002131A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E31EB">
        <w:rPr>
          <w:rFonts w:ascii="Times New Roman" w:eastAsia="Times New Roman" w:hAnsi="Times New Roman" w:cs="Times New Roman"/>
          <w:b/>
          <w:sz w:val="32"/>
          <w:szCs w:val="32"/>
        </w:rPr>
        <w:t>E</w:t>
      </w:r>
      <w:r w:rsidR="00920A0C" w:rsidRPr="00BE31EB">
        <w:rPr>
          <w:rFonts w:ascii="Times New Roman" w:eastAsia="Times New Roman" w:hAnsi="Times New Roman" w:cs="Times New Roman"/>
          <w:b/>
          <w:sz w:val="32"/>
          <w:szCs w:val="32"/>
        </w:rPr>
        <w:t>sempio</w:t>
      </w:r>
      <w:r>
        <w:rPr>
          <w:rFonts w:ascii="Times New Roman" w:eastAsia="Times New Roman" w:hAnsi="Times New Roman" w:cs="Times New Roman"/>
          <w:sz w:val="32"/>
          <w:szCs w:val="32"/>
        </w:rPr>
        <w:t>. Se il segmento</w:t>
      </w:r>
      <w:r w:rsidR="00920A0C" w:rsidRPr="00877C6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2131AD">
        <w:rPr>
          <w:rFonts w:ascii="Times New Roman" w:eastAsia="Times New Roman" w:hAnsi="Times New Roman" w:cs="Times New Roman"/>
          <w:position w:val="-4"/>
          <w:sz w:val="32"/>
          <w:szCs w:val="32"/>
          <w:lang w:val="en-US"/>
        </w:rPr>
        <w:object w:dxaOrig="400" w:dyaOrig="320">
          <v:shape id="_x0000_i1036" type="#_x0000_t75" style="width:24.75pt;height:19.5pt" o:ole="">
            <v:imagedata r:id="rId28" o:title=""/>
          </v:shape>
          <o:OLEObject Type="Embed" ProgID="Equation.DSMT4" ShapeID="_x0000_i1036" DrawAspect="Content" ObjectID="_1446870552" r:id="rId29"/>
        </w:object>
      </w:r>
      <w:r w:rsidRPr="002131AD">
        <w:rPr>
          <w:rFonts w:ascii="Times New Roman" w:eastAsia="Times New Roman" w:hAnsi="Times New Roman" w:cs="Times New Roman"/>
          <w:sz w:val="32"/>
          <w:szCs w:val="32"/>
        </w:rPr>
        <w:t xml:space="preserve"> è </w:t>
      </w:r>
      <w:r w:rsidRPr="002131AD">
        <w:rPr>
          <w:rFonts w:ascii="Times New Roman" w:eastAsia="Times New Roman" w:hAnsi="Times New Roman" w:cs="Times New Roman"/>
          <w:position w:val="-24"/>
          <w:sz w:val="32"/>
          <w:szCs w:val="32"/>
          <w:lang w:val="en-US"/>
        </w:rPr>
        <w:object w:dxaOrig="300" w:dyaOrig="620">
          <v:shape id="_x0000_i1037" type="#_x0000_t75" style="width:18.75pt;height:38.25pt" o:ole="">
            <v:imagedata r:id="rId30" o:title=""/>
          </v:shape>
          <o:OLEObject Type="Embed" ProgID="Equation.DSMT4" ShapeID="_x0000_i1037" DrawAspect="Content" ObjectID="_1446870553" r:id="rId31"/>
        </w:object>
      </w:r>
      <w:r w:rsidRPr="002131AD">
        <w:rPr>
          <w:rFonts w:ascii="Times New Roman" w:eastAsia="Times New Roman" w:hAnsi="Times New Roman" w:cs="Times New Roman"/>
          <w:sz w:val="32"/>
          <w:szCs w:val="32"/>
        </w:rPr>
        <w:t xml:space="preserve"> del s</w:t>
      </w:r>
      <w:r>
        <w:rPr>
          <w:rFonts w:ascii="Times New Roman" w:eastAsia="Times New Roman" w:hAnsi="Times New Roman" w:cs="Times New Roman"/>
          <w:sz w:val="32"/>
          <w:szCs w:val="32"/>
        </w:rPr>
        <w:t>e</w:t>
      </w:r>
      <w:r w:rsidRPr="002131AD">
        <w:rPr>
          <w:rFonts w:ascii="Times New Roman" w:eastAsia="Times New Roman" w:hAnsi="Times New Roman" w:cs="Times New Roman"/>
          <w:sz w:val="32"/>
          <w:szCs w:val="32"/>
        </w:rPr>
        <w:t>gmento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2131AD">
        <w:rPr>
          <w:rFonts w:ascii="Times New Roman" w:eastAsia="Times New Roman" w:hAnsi="Times New Roman" w:cs="Times New Roman"/>
          <w:position w:val="-6"/>
          <w:sz w:val="32"/>
          <w:szCs w:val="32"/>
          <w:lang w:val="en-US"/>
        </w:rPr>
        <w:object w:dxaOrig="400" w:dyaOrig="340">
          <v:shape id="_x0000_i1038" type="#_x0000_t75" style="width:24.75pt;height:21pt" o:ole="">
            <v:imagedata r:id="rId32" o:title=""/>
          </v:shape>
          <o:OLEObject Type="Embed" ProgID="Equation.DSMT4" ShapeID="_x0000_i1038" DrawAspect="Content" ObjectID="_1446870554" r:id="rId33"/>
        </w:object>
      </w:r>
      <w:r w:rsidRPr="002131AD">
        <w:rPr>
          <w:rFonts w:ascii="Times New Roman" w:eastAsia="Times New Roman" w:hAnsi="Times New Roman" w:cs="Times New Roman"/>
          <w:sz w:val="32"/>
          <w:szCs w:val="32"/>
        </w:rPr>
        <w:t>, allora esiste un segment</w:t>
      </w:r>
      <w:r>
        <w:rPr>
          <w:rFonts w:ascii="Times New Roman" w:eastAsia="Times New Roman" w:hAnsi="Times New Roman" w:cs="Times New Roman"/>
          <w:sz w:val="32"/>
          <w:szCs w:val="32"/>
        </w:rPr>
        <w:t>o</w:t>
      </w:r>
      <w:r w:rsidRPr="002131AD">
        <w:rPr>
          <w:rFonts w:ascii="Times New Roman" w:eastAsia="Times New Roman" w:hAnsi="Times New Roman" w:cs="Times New Roman"/>
          <w:sz w:val="32"/>
          <w:szCs w:val="32"/>
        </w:rPr>
        <w:t xml:space="preserve"> di lun</w:t>
      </w:r>
      <w:r>
        <w:rPr>
          <w:rFonts w:ascii="Times New Roman" w:eastAsia="Times New Roman" w:hAnsi="Times New Roman" w:cs="Times New Roman"/>
          <w:sz w:val="32"/>
          <w:szCs w:val="32"/>
        </w:rPr>
        <w:t>g</w:t>
      </w:r>
      <w:r w:rsidRPr="002131AD">
        <w:rPr>
          <w:rFonts w:ascii="Times New Roman" w:eastAsia="Times New Roman" w:hAnsi="Times New Roman" w:cs="Times New Roman"/>
          <w:sz w:val="32"/>
          <w:szCs w:val="32"/>
        </w:rPr>
        <w:t xml:space="preserve">hezza 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x tale che </w:t>
      </w:r>
      <w:r w:rsidRPr="002131AD">
        <w:rPr>
          <w:rFonts w:ascii="Times New Roman" w:eastAsia="Times New Roman" w:hAnsi="Times New Roman" w:cs="Times New Roman"/>
          <w:position w:val="-6"/>
          <w:sz w:val="32"/>
          <w:szCs w:val="32"/>
          <w:lang w:val="en-US"/>
        </w:rPr>
        <w:object w:dxaOrig="900" w:dyaOrig="340">
          <v:shape id="_x0000_i1039" type="#_x0000_t75" style="width:55.5pt;height:21pt" o:ole="">
            <v:imagedata r:id="rId34" o:title=""/>
          </v:shape>
          <o:OLEObject Type="Embed" ProgID="Equation.DSMT4" ShapeID="_x0000_i1039" DrawAspect="Content" ObjectID="_1446870555" r:id="rId35"/>
        </w:object>
      </w:r>
      <w:r w:rsidRPr="002131A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e </w:t>
      </w:r>
      <w:r w:rsidRPr="002131AD">
        <w:rPr>
          <w:rFonts w:ascii="Times New Roman" w:eastAsia="Times New Roman" w:hAnsi="Times New Roman" w:cs="Times New Roman"/>
          <w:position w:val="-6"/>
          <w:sz w:val="32"/>
          <w:szCs w:val="32"/>
          <w:lang w:val="en-US"/>
        </w:rPr>
        <w:object w:dxaOrig="980" w:dyaOrig="340">
          <v:shape id="_x0000_i1040" type="#_x0000_t75" style="width:60.75pt;height:21pt" o:ole="">
            <v:imagedata r:id="rId36" o:title=""/>
          </v:shape>
          <o:OLEObject Type="Embed" ProgID="Equation.DSMT4" ShapeID="_x0000_i1040" DrawAspect="Content" ObjectID="_1446870556" r:id="rId37"/>
        </w:object>
      </w:r>
      <w:r w:rsidRPr="002131AD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920A0C" w:rsidRDefault="00920A0C" w:rsidP="00F76210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0628AE" w:rsidRPr="00877C69" w:rsidRDefault="000628AE" w:rsidP="000628A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Date due grandezze omogenee </w:t>
      </w:r>
      <w:r w:rsidRPr="000628AE">
        <w:rPr>
          <w:rFonts w:ascii="Times New Roman" w:eastAsia="Times New Roman" w:hAnsi="Times New Roman" w:cs="Times New Roman"/>
          <w:b/>
          <w:sz w:val="32"/>
          <w:szCs w:val="32"/>
        </w:rPr>
        <w:t>A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e </w:t>
      </w:r>
      <w:r w:rsidRPr="000628AE">
        <w:rPr>
          <w:rFonts w:ascii="Times New Roman" w:eastAsia="Times New Roman" w:hAnsi="Times New Roman" w:cs="Times New Roman"/>
          <w:b/>
          <w:sz w:val="32"/>
          <w:szCs w:val="32"/>
        </w:rPr>
        <w:t>B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, le cui misure sono rispettivamente </w:t>
      </w:r>
      <w:r w:rsidRPr="000628AE">
        <w:rPr>
          <w:rFonts w:ascii="Times New Roman" w:eastAsia="Times New Roman" w:hAnsi="Times New Roman" w:cs="Times New Roman"/>
          <w:b/>
          <w:sz w:val="32"/>
          <w:szCs w:val="32"/>
        </w:rPr>
        <w:t>a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e </w:t>
      </w:r>
      <w:r w:rsidRPr="000628AE">
        <w:rPr>
          <w:rFonts w:ascii="Times New Roman" w:eastAsia="Times New Roman" w:hAnsi="Times New Roman" w:cs="Times New Roman"/>
          <w:b/>
          <w:sz w:val="32"/>
          <w:szCs w:val="32"/>
        </w:rPr>
        <w:t>b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, se esse non ammettono una sottomultipla comune, cioè, non esiste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>per quanto piccola</w:t>
      </w:r>
      <w:r>
        <w:rPr>
          <w:rFonts w:ascii="Times New Roman" w:eastAsia="Times New Roman" w:hAnsi="Times New Roman" w:cs="Times New Roman"/>
          <w:sz w:val="32"/>
          <w:szCs w:val="32"/>
        </w:rPr>
        <w:t>,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una grandezza ad esse omogenea</w:t>
      </w:r>
      <w:r>
        <w:rPr>
          <w:rFonts w:ascii="Times New Roman" w:eastAsia="Times New Roman" w:hAnsi="Times New Roman" w:cs="Times New Roman"/>
          <w:sz w:val="32"/>
          <w:szCs w:val="32"/>
        </w:rPr>
        <w:t>,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sottomultipla sia di </w:t>
      </w:r>
      <w:r w:rsidRPr="000628AE">
        <w:rPr>
          <w:rFonts w:ascii="Times New Roman" w:eastAsia="Times New Roman" w:hAnsi="Times New Roman" w:cs="Times New Roman"/>
          <w:b/>
          <w:sz w:val="32"/>
          <w:szCs w:val="32"/>
        </w:rPr>
        <w:t>A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che di </w:t>
      </w:r>
      <w:r w:rsidRPr="000628AE">
        <w:rPr>
          <w:rFonts w:ascii="Times New Roman" w:eastAsia="Times New Roman" w:hAnsi="Times New Roman" w:cs="Times New Roman"/>
          <w:b/>
          <w:sz w:val="32"/>
          <w:szCs w:val="32"/>
        </w:rPr>
        <w:t>B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secondo numeri interi, allora le due grandezze si dicono </w:t>
      </w:r>
      <w:r w:rsidRPr="000628AE">
        <w:rPr>
          <w:rFonts w:ascii="Times New Roman" w:eastAsia="Times New Roman" w:hAnsi="Times New Roman" w:cs="Times New Roman"/>
          <w:b/>
          <w:sz w:val="32"/>
          <w:szCs w:val="32"/>
        </w:rPr>
        <w:t>incommensurabili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e il loro rapporto è un numero irrazionale.</w:t>
      </w:r>
    </w:p>
    <w:p w:rsidR="000628AE" w:rsidRDefault="000628AE" w:rsidP="000628A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7A0D05" w:rsidRDefault="007A0D05" w:rsidP="000628A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7A0D05" w:rsidRDefault="007A0D05" w:rsidP="000628A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7A0D05" w:rsidRDefault="007A0D05" w:rsidP="000628A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7A0D05" w:rsidRDefault="007A0D05" w:rsidP="000628A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7A0D05" w:rsidRDefault="007A0D05" w:rsidP="000628A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7A0D05" w:rsidRDefault="007A0D05" w:rsidP="000628A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7A0D05" w:rsidRDefault="007A0D05" w:rsidP="000628A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7A0D05" w:rsidRDefault="007A0D05" w:rsidP="000628A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7A0D05" w:rsidRDefault="007A0D05" w:rsidP="000628A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7A0D05" w:rsidRDefault="007A0D05" w:rsidP="000628A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7A0D05" w:rsidRDefault="007A0D05" w:rsidP="000628A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7A0D05" w:rsidRDefault="007A0D05" w:rsidP="000628A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7A0D05" w:rsidRDefault="007A0D05" w:rsidP="007A0D05">
      <w:pPr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20A0C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lastRenderedPageBreak/>
        <w:t xml:space="preserve">SLIDE </w:t>
      </w:r>
      <w: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5 - </w:t>
      </w:r>
      <w:r w:rsidRPr="007A0D05">
        <w:rPr>
          <w:rFonts w:ascii="Times New Roman" w:eastAsia="Times New Roman" w:hAnsi="Times New Roman" w:cs="Times New Roman"/>
          <w:b/>
          <w:sz w:val="32"/>
          <w:szCs w:val="32"/>
        </w:rPr>
        <w:t>Esempi di grandezze incommensurabili</w:t>
      </w:r>
    </w:p>
    <w:p w:rsidR="005B0019" w:rsidRDefault="00412D7A" w:rsidP="007A0D05">
      <w:pPr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it-IT"/>
        </w:rPr>
        <w:pict>
          <v:group id="_x0000_s1126" style="position:absolute;left:0;text-align:left;margin-left:6.45pt;margin-top:12.95pt;width:117.8pt;height:141.85pt;z-index:251669504" coordorigin="5763,12743" coordsize="2356,2837">
            <v:shape id="_x0000_s1127" type="#_x0000_t202" style="position:absolute;left:5763;top:12743;width:181;height:362" stroked="f">
              <v:textbox inset="0,0,0,0">
                <w:txbxContent>
                  <w:p w:rsidR="00DA3B32" w:rsidRPr="000302AF" w:rsidRDefault="00DA3B32" w:rsidP="005B0019">
                    <w:pPr>
                      <w:pStyle w:val="Simboli"/>
                    </w:pPr>
                    <w:r w:rsidRPr="000302AF">
                      <w:t>D</w:t>
                    </w:r>
                  </w:p>
                </w:txbxContent>
              </v:textbox>
            </v:shape>
            <v:shape id="_x0000_s1128" type="#_x0000_t202" style="position:absolute;left:7938;top:15158;width:181;height:362" stroked="f">
              <v:textbox inset="0,0,0,0">
                <w:txbxContent>
                  <w:p w:rsidR="00DA3B32" w:rsidRPr="000302AF" w:rsidRDefault="00DA3B32" w:rsidP="005B0019">
                    <w:pPr>
                      <w:pStyle w:val="Simboli"/>
                    </w:pPr>
                    <w:r w:rsidRPr="000302AF">
                      <w:t>B</w:t>
                    </w:r>
                  </w:p>
                </w:txbxContent>
              </v:textbox>
            </v:shape>
            <v:shape id="_x0000_s1129" type="#_x0000_t202" style="position:absolute;left:7923;top:12743;width:181;height:362" stroked="f">
              <v:textbox inset="0,0,0,0">
                <w:txbxContent>
                  <w:p w:rsidR="00DA3B32" w:rsidRPr="000302AF" w:rsidRDefault="00DA3B32" w:rsidP="005B0019">
                    <w:pPr>
                      <w:pStyle w:val="Simboli"/>
                    </w:pPr>
                    <w:r w:rsidRPr="000302AF">
                      <w:t>C</w:t>
                    </w:r>
                  </w:p>
                </w:txbxContent>
              </v:textbox>
            </v:shape>
            <v:rect id="_x0000_s1130" style="position:absolute;left:5840;top:13001;width:2172;height:2172"/>
            <v:shape id="_x0000_s1131" type="#_x0000_t202" style="position:absolute;left:6768;top:15218;width:181;height:362" stroked="f">
              <v:textbox inset="0,0,0,0">
                <w:txbxContent>
                  <w:p w:rsidR="00DA3B32" w:rsidRPr="000302AF" w:rsidRDefault="00DA3B32" w:rsidP="005B0019">
                    <w:pPr>
                      <w:pStyle w:val="Simboli"/>
                    </w:pPr>
                    <w:r w:rsidRPr="000302AF">
                      <w:t>l</w:t>
                    </w:r>
                  </w:p>
                </w:txbxContent>
              </v:textbox>
            </v:shape>
            <v:shape id="_x0000_s1132" type="#_x0000_t202" style="position:absolute;left:6948;top:14048;width:181;height:362" stroked="f">
              <v:textbox inset="0,0,0,0">
                <w:txbxContent>
                  <w:p w:rsidR="00DA3B32" w:rsidRPr="000302AF" w:rsidRDefault="00DA3B32" w:rsidP="005B0019">
                    <w:pPr>
                      <w:pStyle w:val="Simboli"/>
                    </w:pPr>
                    <w:r w:rsidRPr="000302AF">
                      <w:t>d</w:t>
                    </w:r>
                  </w:p>
                </w:txbxContent>
              </v:textbox>
            </v:shape>
            <v:shape id="_x0000_s1133" type="#_x0000_t202" style="position:absolute;left:5793;top:15173;width:181;height:362" stroked="f">
              <v:textbox inset="0,0,0,0">
                <w:txbxContent>
                  <w:p w:rsidR="00DA3B32" w:rsidRPr="000302AF" w:rsidRDefault="00DA3B32" w:rsidP="005B0019">
                    <w:pPr>
                      <w:pStyle w:val="Simboli"/>
                    </w:pPr>
                    <w:r w:rsidRPr="000302AF">
                      <w:t>A</w:t>
                    </w:r>
                  </w:p>
                </w:txbxContent>
              </v:textbox>
            </v:shape>
            <v:line id="_x0000_s1134" style="position:absolute;flip:y" from="5835,12990" to="8010,15165">
              <v:stroke dashstyle="dash"/>
            </v:line>
          </v:group>
        </w:pict>
      </w:r>
    </w:p>
    <w:p w:rsidR="005B0019" w:rsidRDefault="0066718A" w:rsidP="005B001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it-IT"/>
        </w:rPr>
        <w:t xml:space="preserve">                                  </w:t>
      </w:r>
      <w:r w:rsidR="005B0019" w:rsidRPr="00877C69">
        <w:rPr>
          <w:rFonts w:ascii="Times New Roman" w:eastAsia="Times New Roman" w:hAnsi="Times New Roman" w:cs="Times New Roman"/>
          <w:sz w:val="32"/>
          <w:szCs w:val="32"/>
        </w:rPr>
        <w:t>-la diagonale di un quadrato e il suo lato</w:t>
      </w:r>
    </w:p>
    <w:p w:rsidR="005B0019" w:rsidRDefault="0066718A" w:rsidP="005B0019">
      <w:pPr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</w:t>
      </w:r>
      <w:r w:rsidR="005B0019" w:rsidRPr="002131AD">
        <w:rPr>
          <w:rFonts w:ascii="Times New Roman" w:eastAsia="Times New Roman" w:hAnsi="Times New Roman" w:cs="Times New Roman"/>
          <w:position w:val="-24"/>
          <w:sz w:val="32"/>
          <w:szCs w:val="32"/>
          <w:lang w:val="en-US"/>
        </w:rPr>
        <w:object w:dxaOrig="1939" w:dyaOrig="680">
          <v:shape id="_x0000_i1041" type="#_x0000_t75" style="width:121.5pt;height:42pt" o:ole="">
            <v:imagedata r:id="rId38" o:title=""/>
          </v:shape>
          <o:OLEObject Type="Embed" ProgID="Equation.DSMT4" ShapeID="_x0000_i1041" DrawAspect="Content" ObjectID="_1446870557" r:id="rId39"/>
        </w:object>
      </w:r>
    </w:p>
    <w:p w:rsidR="005B0019" w:rsidRDefault="005B0019" w:rsidP="007A0D05">
      <w:pPr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B0019" w:rsidRDefault="005B0019" w:rsidP="007A0D05">
      <w:pPr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6718A" w:rsidRDefault="00412D7A" w:rsidP="0066718A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412D7A">
        <w:rPr>
          <w:rFonts w:ascii="Times New Roman" w:eastAsia="Times New Roman" w:hAnsi="Times New Roman" w:cs="Times New Roman"/>
          <w:b/>
          <w:noProof/>
          <w:sz w:val="32"/>
          <w:szCs w:val="32"/>
          <w:lang w:eastAsia="it-IT"/>
        </w:rPr>
        <w:pict>
          <v:group id="_x0000_s1135" style="position:absolute;left:0;text-align:left;margin-left:-2.3pt;margin-top:6.75pt;width:141.35pt;height:117.65pt;z-index:251670528" coordorigin="1072,3227" coordsize="2827,2353">
            <v:oval id="_x0000_s1136" style="position:absolute;left:1315;top:3227;width:2353;height:2353"/>
            <v:shape id="_x0000_s1137" type="#_x0000_t202" style="position:absolute;left:1072;top:4268;width:202;height:285" stroked="f">
              <v:textbox style="mso-next-textbox:#_x0000_s1137" inset="0,0,0,0">
                <w:txbxContent>
                  <w:p w:rsidR="00DA3B32" w:rsidRDefault="00DA3B32" w:rsidP="0066718A">
                    <w:pPr>
                      <w:pStyle w:val="Simboli"/>
                    </w:pPr>
                    <w:r>
                      <w:t>A</w:t>
                    </w:r>
                  </w:p>
                </w:txbxContent>
              </v:textbox>
            </v:shape>
            <v:shape id="_x0000_s1138" type="#_x0000_t202" style="position:absolute;left:3697;top:4253;width:202;height:285" stroked="f">
              <v:textbox style="mso-next-textbox:#_x0000_s1138" inset="0,0,0,0">
                <w:txbxContent>
                  <w:p w:rsidR="00DA3B32" w:rsidRDefault="00DA3B32" w:rsidP="0066718A">
                    <w:pPr>
                      <w:pStyle w:val="Simboli"/>
                    </w:pPr>
                    <w:r>
                      <w:t>B</w:t>
                    </w:r>
                  </w:p>
                </w:txbxContent>
              </v:textbox>
            </v:shape>
            <v:shape id="_x0000_s1139" type="#_x0000_t202" style="position:absolute;left:2403;top:4103;width:202;height:285" stroked="f">
              <v:textbox style="mso-next-textbox:#_x0000_s1139" inset="0,0,0,0">
                <w:txbxContent>
                  <w:p w:rsidR="00DA3B32" w:rsidRDefault="00DA3B32" w:rsidP="0066718A">
                    <w:pPr>
                      <w:pStyle w:val="Simboli"/>
                    </w:pPr>
                    <w:r>
                      <w:t>O</w:t>
                    </w:r>
                  </w:p>
                </w:txbxContent>
              </v:textbox>
            </v:shape>
            <v:line id="_x0000_s1140" style="position:absolute" from="1313,4403" to="3660,4403"/>
            <v:oval id="_x0000_s1141" style="position:absolute;left:2459;top:4363;width:71;height:71" fillcolor="black"/>
          </v:group>
        </w:pict>
      </w:r>
      <w:r w:rsidR="0066718A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</w:t>
      </w:r>
    </w:p>
    <w:p w:rsidR="0066718A" w:rsidRDefault="0066718A" w:rsidP="0066718A">
      <w:pPr>
        <w:jc w:val="both"/>
        <w:rPr>
          <w:noProof/>
          <w:color w:val="0000FF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-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>una circonferenza e il suo diametro</w:t>
      </w:r>
    </w:p>
    <w:p w:rsidR="0066718A" w:rsidRDefault="0066718A" w:rsidP="0066718A">
      <w:pPr>
        <w:keepNext/>
        <w:jc w:val="both"/>
      </w:pPr>
      <w:r>
        <w:t xml:space="preserve">                                                               </w:t>
      </w:r>
      <w:r w:rsidRPr="002131AD">
        <w:rPr>
          <w:rFonts w:ascii="Times New Roman" w:eastAsia="Times New Roman" w:hAnsi="Times New Roman" w:cs="Times New Roman"/>
          <w:position w:val="-24"/>
          <w:sz w:val="32"/>
          <w:szCs w:val="32"/>
          <w:lang w:val="en-US"/>
        </w:rPr>
        <w:object w:dxaOrig="1520" w:dyaOrig="620">
          <v:shape id="_x0000_i1042" type="#_x0000_t75" style="width:95.25pt;height:38.25pt" o:ole="">
            <v:imagedata r:id="rId40" o:title=""/>
          </v:shape>
          <o:OLEObject Type="Embed" ProgID="Equation.DSMT4" ShapeID="_x0000_i1042" DrawAspect="Content" ObjectID="_1446870558" r:id="rId41"/>
        </w:object>
      </w:r>
    </w:p>
    <w:p w:rsidR="005B0019" w:rsidRDefault="005B0019" w:rsidP="007A0D05">
      <w:pPr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0B72A9" w:rsidRDefault="00412D7A" w:rsidP="007A0D05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it-IT"/>
        </w:rPr>
        <w:pict>
          <v:group id="_x0000_s1142" style="position:absolute;left:0;text-align:left;margin-left:6.7pt;margin-top:6.4pt;width:119.1pt;height:129.65pt;z-index:251671552" coordorigin="5538,12639" coordsize="2382,2593">
            <v:line id="_x0000_s1143" style="position:absolute" from="5634,14917" to="7794,14917"/>
            <v:line id="_x0000_s1144" style="position:absolute;flip:y" from="5634,12937" to="6714,14917"/>
            <v:line id="_x0000_s1145" style="position:absolute" from="6714,12937" to="7794,14917"/>
            <v:line id="_x0000_s1146" style="position:absolute" from="6714,12937" to="6714,14917"/>
            <v:shape id="_x0000_s1147" type="#_x0000_t202" style="position:absolute;left:6609;top:12639;width:210;height:240" stroked="f">
              <v:textbox inset="0,0,0,0">
                <w:txbxContent>
                  <w:p w:rsidR="00DA3B32" w:rsidRPr="000302AF" w:rsidRDefault="00DA3B32" w:rsidP="0066718A">
                    <w:pPr>
                      <w:pStyle w:val="Simboli"/>
                    </w:pPr>
                    <w:r w:rsidRPr="000302AF">
                      <w:t>C</w:t>
                    </w:r>
                  </w:p>
                </w:txbxContent>
              </v:textbox>
            </v:shape>
            <v:shape id="_x0000_s1148" type="#_x0000_t202" style="position:absolute;left:5538;top:14992;width:210;height:240" stroked="f">
              <v:textbox inset="0,0,0,0">
                <w:txbxContent>
                  <w:p w:rsidR="00DA3B32" w:rsidRPr="000302AF" w:rsidRDefault="00DA3B32" w:rsidP="0066718A">
                    <w:pPr>
                      <w:pStyle w:val="Simboli"/>
                    </w:pPr>
                    <w:r w:rsidRPr="000302AF">
                      <w:t>A</w:t>
                    </w:r>
                  </w:p>
                </w:txbxContent>
              </v:textbox>
            </v:shape>
            <v:shape id="_x0000_s1149" type="#_x0000_t202" style="position:absolute;left:7710;top:14992;width:210;height:240" stroked="f">
              <v:textbox inset="0,0,0,0">
                <w:txbxContent>
                  <w:p w:rsidR="00DA3B32" w:rsidRPr="000302AF" w:rsidRDefault="00DA3B32" w:rsidP="0066718A">
                    <w:pPr>
                      <w:pStyle w:val="Simboli"/>
                    </w:pPr>
                    <w:r w:rsidRPr="000302AF">
                      <w:t>B</w:t>
                    </w:r>
                  </w:p>
                </w:txbxContent>
              </v:textbox>
            </v:shape>
            <v:shape id="_x0000_s1150" type="#_x0000_t202" style="position:absolute;left:6750;top:14002;width:210;height:240" stroked="f">
              <v:textbox inset="0,0,0,0">
                <w:txbxContent>
                  <w:p w:rsidR="00DA3B32" w:rsidRPr="000302AF" w:rsidRDefault="00DA3B32" w:rsidP="0066718A">
                    <w:pPr>
                      <w:pStyle w:val="Simboli"/>
                    </w:pPr>
                    <w:r w:rsidRPr="000302AF">
                      <w:t>h</w:t>
                    </w:r>
                  </w:p>
                </w:txbxContent>
              </v:textbox>
            </v:shape>
            <v:shape id="_x0000_s1151" type="#_x0000_t202" style="position:absolute;left:7365;top:13837;width:210;height:240" stroked="f">
              <v:textbox inset="0,0,0,0">
                <w:txbxContent>
                  <w:p w:rsidR="00DA3B32" w:rsidRPr="000302AF" w:rsidRDefault="00DA3B32" w:rsidP="0066718A">
                    <w:pPr>
                      <w:pStyle w:val="Simboli"/>
                    </w:pPr>
                    <w:r w:rsidRPr="000302AF">
                      <w:t>l</w:t>
                    </w:r>
                  </w:p>
                </w:txbxContent>
              </v:textbox>
            </v:shape>
          </v:group>
        </w:pict>
      </w:r>
    </w:p>
    <w:p w:rsidR="0066718A" w:rsidRPr="00877C69" w:rsidRDefault="0066718A" w:rsidP="006671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>-il lato e l’altezza di un triangolo equilatero</w:t>
      </w:r>
    </w:p>
    <w:p w:rsidR="0066718A" w:rsidRDefault="0066718A" w:rsidP="0066718A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</w:t>
      </w:r>
      <w:r w:rsidRPr="002131AD">
        <w:rPr>
          <w:rFonts w:ascii="Times New Roman" w:eastAsia="Times New Roman" w:hAnsi="Times New Roman" w:cs="Times New Roman"/>
          <w:position w:val="-24"/>
          <w:sz w:val="32"/>
          <w:szCs w:val="32"/>
          <w:lang w:val="en-US"/>
        </w:rPr>
        <w:object w:dxaOrig="2020" w:dyaOrig="680">
          <v:shape id="_x0000_i1043" type="#_x0000_t75" style="width:126pt;height:42pt" o:ole="">
            <v:imagedata r:id="rId42" o:title=""/>
          </v:shape>
          <o:OLEObject Type="Embed" ProgID="Equation.DSMT4" ShapeID="_x0000_i1043" DrawAspect="Content" ObjectID="_1446870559" r:id="rId43"/>
        </w:object>
      </w:r>
    </w:p>
    <w:p w:rsidR="0066718A" w:rsidRDefault="0066718A" w:rsidP="007A0D05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605516" w:rsidRDefault="00605516" w:rsidP="007A0D05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66718A" w:rsidRDefault="0066718A" w:rsidP="0066718A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it-IT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-243840</wp:posOffset>
            </wp:positionH>
            <wp:positionV relativeFrom="paragraph">
              <wp:posOffset>85725</wp:posOffset>
            </wp:positionV>
            <wp:extent cx="4333875" cy="1666875"/>
            <wp:effectExtent l="19050" t="0" r="9525" b="0"/>
            <wp:wrapTight wrapText="bothSides">
              <wp:wrapPolygon edited="0">
                <wp:start x="-95" y="0"/>
                <wp:lineTo x="-95" y="21477"/>
                <wp:lineTo x="21647" y="21477"/>
                <wp:lineTo x="21647" y="0"/>
                <wp:lineTo x="-95" y="0"/>
              </wp:wrapPolygon>
            </wp:wrapTight>
            <wp:docPr id="2" name="irc_mi" descr="http://giuseppemerlino.files.wordpress.com/2012/11/sezione-aurea.jpg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giuseppemerlino.files.wordpress.com/2012/11/sezione-aurea.jpg">
                      <a:hlinkClick r:id="rId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5803" w:rsidRDefault="0066718A" w:rsidP="0066718A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-un</w:t>
      </w:r>
      <w:r w:rsidR="00AD5803" w:rsidRPr="00877C69">
        <w:rPr>
          <w:rFonts w:ascii="Times New Roman" w:eastAsia="Times New Roman" w:hAnsi="Times New Roman" w:cs="Times New Roman"/>
          <w:sz w:val="32"/>
          <w:szCs w:val="32"/>
        </w:rPr>
        <w:t xml:space="preserve"> segmento</w:t>
      </w:r>
      <w:r w:rsidR="00AD580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D5803" w:rsidRPr="00AD5803">
        <w:rPr>
          <w:rFonts w:ascii="Times New Roman" w:eastAsia="Times New Roman" w:hAnsi="Times New Roman" w:cs="Times New Roman"/>
          <w:b/>
          <w:sz w:val="32"/>
          <w:szCs w:val="32"/>
        </w:rPr>
        <w:t>AC</w:t>
      </w:r>
      <w:r w:rsidR="00AD5803" w:rsidRPr="00877C69">
        <w:rPr>
          <w:rFonts w:ascii="Times New Roman" w:eastAsia="Times New Roman" w:hAnsi="Times New Roman" w:cs="Times New Roman"/>
          <w:sz w:val="32"/>
          <w:szCs w:val="32"/>
        </w:rPr>
        <w:t xml:space="preserve"> e la sua </w:t>
      </w:r>
      <w:r w:rsidR="00AD5803">
        <w:rPr>
          <w:rFonts w:ascii="Times New Roman" w:eastAsia="Times New Roman" w:hAnsi="Times New Roman" w:cs="Times New Roman"/>
          <w:sz w:val="32"/>
          <w:szCs w:val="32"/>
        </w:rPr>
        <w:t xml:space="preserve">parte </w:t>
      </w:r>
      <w:r w:rsidR="00AD5803" w:rsidRPr="00877C69">
        <w:rPr>
          <w:rFonts w:ascii="Times New Roman" w:eastAsia="Times New Roman" w:hAnsi="Times New Roman" w:cs="Times New Roman"/>
          <w:sz w:val="32"/>
          <w:szCs w:val="32"/>
        </w:rPr>
        <w:t>aurea</w:t>
      </w:r>
      <w:r w:rsidR="00AD580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D5803" w:rsidRPr="00AD5803">
        <w:rPr>
          <w:rFonts w:ascii="Times New Roman" w:eastAsia="Times New Roman" w:hAnsi="Times New Roman" w:cs="Times New Roman"/>
          <w:b/>
          <w:sz w:val="32"/>
          <w:szCs w:val="32"/>
        </w:rPr>
        <w:t>AB</w:t>
      </w:r>
      <w:r w:rsidR="00AD5803" w:rsidRPr="00877C6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</w:p>
    <w:p w:rsidR="00AD5803" w:rsidRDefault="00443824" w:rsidP="00AD580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2131AD">
        <w:rPr>
          <w:rFonts w:ascii="Times New Roman" w:eastAsia="Times New Roman" w:hAnsi="Times New Roman" w:cs="Times New Roman"/>
          <w:position w:val="-24"/>
          <w:sz w:val="32"/>
          <w:szCs w:val="32"/>
          <w:lang w:val="en-US"/>
        </w:rPr>
        <w:object w:dxaOrig="2600" w:dyaOrig="680">
          <v:shape id="_x0000_i1044" type="#_x0000_t75" style="width:150pt;height:39pt" o:ole="">
            <v:imagedata r:id="rId46" o:title=""/>
          </v:shape>
          <o:OLEObject Type="Embed" ProgID="Equation.DSMT4" ShapeID="_x0000_i1044" DrawAspect="Content" ObjectID="_1446870560" r:id="rId47"/>
        </w:object>
      </w:r>
    </w:p>
    <w:p w:rsidR="000628AE" w:rsidRPr="002131AD" w:rsidRDefault="000628AE" w:rsidP="0002555D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7A0D05" w:rsidRDefault="007A0D05" w:rsidP="008D7AEA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8D7AEA" w:rsidRPr="00877C69" w:rsidRDefault="00443824" w:rsidP="008D7AEA">
      <w:pPr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lastRenderedPageBreak/>
        <w:t>S</w:t>
      </w:r>
      <w:r w:rsidR="00446AF2" w:rsidRPr="008D7AEA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LIDE </w:t>
      </w:r>
      <w: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6</w:t>
      </w:r>
      <w:r w:rsidR="008D7AEA" w:rsidRPr="008D7AEA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</w:t>
      </w:r>
      <w:r w:rsidR="008D7AEA" w:rsidRPr="003B1183"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t>-</w:t>
      </w:r>
      <w:r w:rsidR="008D7AEA" w:rsidRPr="008D7AEA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</w:t>
      </w:r>
      <w:r w:rsidR="008D7AEA">
        <w:rPr>
          <w:rFonts w:ascii="Times New Roman" w:eastAsia="Times New Roman" w:hAnsi="Times New Roman" w:cs="Times New Roman"/>
          <w:b/>
          <w:bCs/>
          <w:sz w:val="32"/>
          <w:szCs w:val="32"/>
        </w:rPr>
        <w:t>G</w:t>
      </w:r>
      <w:r w:rsidR="008D7AEA" w:rsidRPr="008D7AEA">
        <w:rPr>
          <w:rFonts w:ascii="Times New Roman" w:eastAsia="Times New Roman" w:hAnsi="Times New Roman" w:cs="Times New Roman"/>
          <w:b/>
          <w:bCs/>
          <w:sz w:val="32"/>
          <w:szCs w:val="32"/>
        </w:rPr>
        <w:t>randezze direttamente proporzionali</w:t>
      </w:r>
    </w:p>
    <w:p w:rsidR="008D7AEA" w:rsidRPr="00877C69" w:rsidRDefault="008D7AEA" w:rsidP="008D7AE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Due grandezze variabili, genericamente indicate con </w:t>
      </w:r>
      <w:r w:rsidRPr="00877C69">
        <w:rPr>
          <w:rFonts w:ascii="Times New Roman" w:eastAsia="Times New Roman" w:hAnsi="Times New Roman" w:cs="Times New Roman"/>
          <w:bCs/>
          <w:i/>
          <w:sz w:val="32"/>
          <w:szCs w:val="32"/>
        </w:rPr>
        <w:t>x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 e </w:t>
      </w:r>
      <w:r w:rsidRPr="00877C69">
        <w:rPr>
          <w:rFonts w:ascii="Times New Roman" w:eastAsia="Times New Roman" w:hAnsi="Times New Roman" w:cs="Times New Roman"/>
          <w:bCs/>
          <w:i/>
          <w:sz w:val="32"/>
          <w:szCs w:val="32"/>
        </w:rPr>
        <w:t>y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, si dicono direttamente proporzionali se al variare dell’una, l’altra varierà nella stessa misura.</w:t>
      </w:r>
    </w:p>
    <w:p w:rsidR="002E1CB2" w:rsidRDefault="008D7AEA" w:rsidP="002E1C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In altri termini, al raddoppiare, triplicare, quadruplicare,... dell’una, anche l’altra raddoppia, triplica, quadruplica,…</w:t>
      </w:r>
      <w:r w:rsidR="002E1CB2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oppure</w:t>
      </w:r>
      <w:r w:rsidR="002E1CB2">
        <w:rPr>
          <w:rFonts w:ascii="Times New Roman" w:eastAsia="Times New Roman" w:hAnsi="Times New Roman" w:cs="Times New Roman"/>
          <w:bCs/>
          <w:sz w:val="32"/>
          <w:szCs w:val="32"/>
        </w:rPr>
        <w:t>…., s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e l’una si riduce alla metà, a un terzo, a un quarto,… anche l’altra si riduce alla m</w:t>
      </w:r>
      <w:r w:rsidR="002E1CB2">
        <w:rPr>
          <w:rFonts w:ascii="Times New Roman" w:eastAsia="Times New Roman" w:hAnsi="Times New Roman" w:cs="Times New Roman"/>
          <w:bCs/>
          <w:sz w:val="32"/>
          <w:szCs w:val="32"/>
        </w:rPr>
        <w:t>età, a un terzo, a un quarto,…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Tutto ciò si indica dicendo che il loro rapporto è costante</w:t>
      </w:r>
      <w:r w:rsidR="002E1CB2">
        <w:rPr>
          <w:rFonts w:ascii="Times New Roman" w:eastAsia="Times New Roman" w:hAnsi="Times New Roman" w:cs="Times New Roman"/>
          <w:bCs/>
          <w:sz w:val="32"/>
          <w:szCs w:val="32"/>
        </w:rPr>
        <w:t>.</w:t>
      </w:r>
    </w:p>
    <w:p w:rsidR="008D7AEA" w:rsidRPr="00877C69" w:rsidRDefault="002E1CB2" w:rsidP="002E1C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I</w:t>
      </w:r>
      <w:r w:rsidR="008D7AEA" w:rsidRPr="00877C69">
        <w:rPr>
          <w:rFonts w:ascii="Times New Roman" w:eastAsia="Times New Roman" w:hAnsi="Times New Roman" w:cs="Times New Roman"/>
          <w:bCs/>
          <w:sz w:val="32"/>
          <w:szCs w:val="32"/>
        </w:rPr>
        <w:t>n formula</w:t>
      </w:r>
    </w:p>
    <w:p w:rsidR="008D7AEA" w:rsidRDefault="002B7FC3" w:rsidP="002E1CB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val="en-US"/>
        </w:rPr>
      </w:pPr>
      <w:r w:rsidRPr="00877C69">
        <w:rPr>
          <w:rFonts w:ascii="Times New Roman" w:eastAsia="Times New Roman" w:hAnsi="Times New Roman" w:cs="Times New Roman"/>
          <w:color w:val="FF0000"/>
          <w:position w:val="-24"/>
          <w:sz w:val="24"/>
          <w:szCs w:val="24"/>
          <w:lang w:val="en-US"/>
        </w:rPr>
        <w:object w:dxaOrig="3540" w:dyaOrig="620">
          <v:shape id="_x0000_i1045" type="#_x0000_t75" style="width:223.5pt;height:39pt" o:ole="">
            <v:imagedata r:id="rId48" o:title=""/>
          </v:shape>
          <o:OLEObject Type="Embed" ProgID="Equation.DSMT4" ShapeID="_x0000_i1045" DrawAspect="Content" ObjectID="_1446870561" r:id="rId49"/>
        </w:object>
      </w:r>
    </w:p>
    <w:p w:rsidR="002B7FC3" w:rsidRDefault="002B7FC3" w:rsidP="002B7F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Dalla figura sottostante si evince che il rapporto tra le ordinate dei punti appartenenti alla retta e le rispettive ascisse è costante</w:t>
      </w:r>
    </w:p>
    <w:p w:rsidR="0066718A" w:rsidRPr="00DA3B32" w:rsidRDefault="0066718A" w:rsidP="002B7F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B7FC3" w:rsidRDefault="00B16CA5" w:rsidP="002B7F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val="en-US"/>
        </w:rPr>
      </w:pPr>
      <w:r w:rsidRPr="00F42DEB">
        <w:rPr>
          <w:rFonts w:ascii="Times New Roman" w:eastAsia="Times New Roman" w:hAnsi="Times New Roman" w:cs="Times New Roman"/>
          <w:color w:val="FF0000"/>
          <w:position w:val="-28"/>
          <w:sz w:val="24"/>
          <w:szCs w:val="24"/>
          <w:lang w:val="en-US"/>
        </w:rPr>
        <w:object w:dxaOrig="2079" w:dyaOrig="660">
          <v:shape id="_x0000_i1046" type="#_x0000_t75" style="width:120.75pt;height:38.25pt" o:ole="">
            <v:imagedata r:id="rId50" o:title=""/>
          </v:shape>
          <o:OLEObject Type="Embed" ProgID="Equation.DSMT4" ShapeID="_x0000_i1046" DrawAspect="Content" ObjectID="_1446870562" r:id="rId51"/>
        </w:object>
      </w:r>
    </w:p>
    <w:p w:rsidR="0066718A" w:rsidRDefault="0066718A" w:rsidP="002E1CB2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AC1457" w:rsidRDefault="008D7AEA" w:rsidP="002E1C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La costante </w:t>
      </w:r>
      <w:r w:rsidRPr="00877C69">
        <w:rPr>
          <w:rFonts w:ascii="Times New Roman" w:eastAsia="Times New Roman" w:hAnsi="Times New Roman" w:cs="Times New Roman"/>
          <w:i/>
          <w:sz w:val="32"/>
          <w:szCs w:val="32"/>
        </w:rPr>
        <w:t>k</w:t>
      </w:r>
      <w:r w:rsidRPr="00877C69">
        <w:rPr>
          <w:rFonts w:ascii="Times New Roman" w:eastAsia="Times New Roman" w:hAnsi="Times New Roman" w:cs="Times New Roman"/>
          <w:sz w:val="32"/>
          <w:szCs w:val="32"/>
        </w:rPr>
        <w:t xml:space="preserve"> prende il nome di 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coefficiente di proporzionalità diretta</w:t>
      </w:r>
    </w:p>
    <w:p w:rsidR="0017551C" w:rsidRDefault="0017551C" w:rsidP="002E1C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17551C" w:rsidRDefault="0017551C" w:rsidP="002E1C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443824" w:rsidRPr="00877C69" w:rsidRDefault="00443824" w:rsidP="00B16CA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443824" w:rsidRPr="0017551C" w:rsidRDefault="00412D7A" w:rsidP="002E1CB2">
      <w:pPr>
        <w:pStyle w:val="Nessunaspaziatura"/>
        <w:rPr>
          <w:rFonts w:ascii="Times New Roman" w:hAnsi="Times New Roman" w:cs="Times New Roman"/>
        </w:rPr>
      </w:pPr>
      <w:r w:rsidRPr="00412D7A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it-IT"/>
        </w:rPr>
        <w:pict>
          <v:group id="_x0000_s1152" style="position:absolute;margin-left:-4.9pt;margin-top:1.55pt;width:171.95pt;height:144.8pt;z-index:251672576" coordorigin="6062,3584" coordsize="3439,2896">
            <v:line id="_x0000_s1153" style="position:absolute;flip:y" from="7148,3584" to="7148,6480">
              <v:stroke endarrow="block"/>
            </v:line>
            <v:line id="_x0000_s1154" style="position:absolute" from="6062,5394" to="9501,5394">
              <v:stroke endarrow="block"/>
            </v:line>
            <v:line id="_x0000_s1155" style="position:absolute;flip:y" from="6243,4308" to="8958,5937"/>
            <v:line id="_x0000_s1156" style="position:absolute" from="8053,4851" to="8053,5394">
              <v:stroke dashstyle="dash"/>
            </v:line>
            <v:line id="_x0000_s1157" style="position:absolute" from="8641,4512" to="8648,5394">
              <v:stroke dashstyle="dash"/>
            </v:line>
            <v:shape id="_x0000_s1158" type="#_x0000_t202" style="position:absolute;left:7962;top:4579;width:115;height:247" stroked="f">
              <v:textbox inset="0,0,0,0">
                <w:txbxContent>
                  <w:p w:rsidR="00DA3B32" w:rsidRPr="000302AF" w:rsidRDefault="00DA3B32" w:rsidP="0066718A">
                    <w:pPr>
                      <w:pStyle w:val="Simboli"/>
                    </w:pPr>
                    <w:r w:rsidRPr="000302AF">
                      <w:t>P</w:t>
                    </w:r>
                  </w:p>
                </w:txbxContent>
              </v:textbox>
            </v:shape>
            <v:shape id="_x0000_s1159" type="#_x0000_t202" style="position:absolute;left:8510;top:4212;width:182;height:239" stroked="f">
              <v:textbox inset="0,0,0,0">
                <w:txbxContent>
                  <w:p w:rsidR="00DA3B32" w:rsidRPr="000302AF" w:rsidRDefault="00DA3B32" w:rsidP="0066718A">
                    <w:pPr>
                      <w:pStyle w:val="Simboli"/>
                    </w:pPr>
                    <w:r w:rsidRPr="000302AF">
                      <w:t>Q</w:t>
                    </w:r>
                  </w:p>
                </w:txbxContent>
              </v:textbox>
            </v:shape>
            <v:shape id="_x0000_s1160" type="#_x0000_t202" style="position:absolute;left:7970;top:5434;width:239;height:246" stroked="f">
              <v:textbox inset="0,0,0,0">
                <w:txbxContent>
                  <w:p w:rsidR="00DA3B32" w:rsidRPr="000302AF" w:rsidRDefault="00DA3B32" w:rsidP="0066718A">
                    <w:pPr>
                      <w:pStyle w:val="Simboli"/>
                    </w:pPr>
                    <w:r w:rsidRPr="000302AF">
                      <w:t>P’</w:t>
                    </w:r>
                  </w:p>
                </w:txbxContent>
              </v:textbox>
            </v:shape>
            <v:shape id="_x0000_s1161" type="#_x0000_t202" style="position:absolute;left:8547;top:5427;width:270;height:246" stroked="f">
              <v:textbox inset="0,0,0,0">
                <w:txbxContent>
                  <w:p w:rsidR="00DA3B32" w:rsidRPr="000302AF" w:rsidRDefault="00DA3B32" w:rsidP="0066718A">
                    <w:pPr>
                      <w:pStyle w:val="Simboli"/>
                    </w:pPr>
                    <w:r w:rsidRPr="000302AF">
                      <w:t>Q’</w:t>
                    </w:r>
                  </w:p>
                </w:txbxContent>
              </v:textbox>
            </v:shape>
            <v:shape id="_x0000_s1162" type="#_x0000_t202" style="position:absolute;left:6927;top:3619;width:152;height:246" stroked="f">
              <v:textbox inset="0,0,0,0">
                <w:txbxContent>
                  <w:p w:rsidR="00DA3B32" w:rsidRPr="000302AF" w:rsidRDefault="00DA3B32" w:rsidP="0066718A">
                    <w:pPr>
                      <w:pStyle w:val="Simboli"/>
                    </w:pPr>
                    <w:r w:rsidRPr="000302AF">
                      <w:t>y</w:t>
                    </w:r>
                  </w:p>
                </w:txbxContent>
              </v:textbox>
            </v:shape>
            <v:shape id="_x0000_s1163" type="#_x0000_t202" style="position:absolute;left:9207;top:5449;width:152;height:246" stroked="f">
              <v:textbox inset="0,0,0,0">
                <w:txbxContent>
                  <w:p w:rsidR="00DA3B32" w:rsidRPr="000302AF" w:rsidRDefault="00DA3B32" w:rsidP="0066718A">
                    <w:pPr>
                      <w:pStyle w:val="Simboli"/>
                    </w:pPr>
                    <w:r w:rsidRPr="000302AF">
                      <w:t>x</w:t>
                    </w:r>
                  </w:p>
                </w:txbxContent>
              </v:textbox>
            </v:shape>
          </v:group>
        </w:pict>
      </w:r>
      <w:r w:rsidR="0066718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443824" w:rsidRPr="0017551C">
        <w:rPr>
          <w:rFonts w:ascii="Times New Roman" w:hAnsi="Times New Roman" w:cs="Times New Roman"/>
        </w:rPr>
        <w:t>Grafico della legge di proporzionalità diretta</w:t>
      </w:r>
      <w:r w:rsidR="002E1CB2" w:rsidRPr="0017551C">
        <w:rPr>
          <w:rFonts w:ascii="Times New Roman" w:hAnsi="Times New Roman" w:cs="Times New Roman"/>
        </w:rPr>
        <w:t>:</w:t>
      </w:r>
    </w:p>
    <w:p w:rsidR="00443824" w:rsidRPr="0017551C" w:rsidRDefault="0066718A" w:rsidP="002E1CB2">
      <w:pPr>
        <w:pStyle w:val="Nessunaspaziatura"/>
        <w:rPr>
          <w:rFonts w:ascii="Times New Roman" w:eastAsia="Times New Roman" w:hAnsi="Times New Roman" w:cs="Times New Roman"/>
          <w:bCs/>
        </w:rPr>
      </w:pPr>
      <w:r w:rsidRPr="0017551C">
        <w:rPr>
          <w:rFonts w:ascii="Times New Roman" w:eastAsia="Times New Roman" w:hAnsi="Times New Roman" w:cs="Times New Roman"/>
          <w:bCs/>
        </w:rPr>
        <w:t xml:space="preserve">                                                                                   </w:t>
      </w:r>
      <w:r w:rsidR="002B7FC3" w:rsidRPr="0017551C">
        <w:rPr>
          <w:rFonts w:ascii="Times New Roman" w:eastAsia="Times New Roman" w:hAnsi="Times New Roman" w:cs="Times New Roman"/>
          <w:bCs/>
        </w:rPr>
        <w:t xml:space="preserve">è </w:t>
      </w:r>
      <w:r w:rsidR="00443824" w:rsidRPr="0017551C">
        <w:rPr>
          <w:rFonts w:ascii="Times New Roman" w:eastAsia="Times New Roman" w:hAnsi="Times New Roman" w:cs="Times New Roman"/>
          <w:bCs/>
        </w:rPr>
        <w:t>una retta passante per l’origine degli assi.</w:t>
      </w:r>
    </w:p>
    <w:p w:rsidR="00443824" w:rsidRPr="0017551C" w:rsidRDefault="0066718A" w:rsidP="002E1CB2">
      <w:pPr>
        <w:pStyle w:val="Nessunaspaziatura"/>
        <w:rPr>
          <w:rFonts w:ascii="Times New Roman" w:eastAsia="Calibri" w:hAnsi="Times New Roman" w:cs="Times New Roman"/>
          <w:color w:val="000000" w:themeColor="text1"/>
          <w:kern w:val="24"/>
        </w:rPr>
      </w:pPr>
      <w:r w:rsidRPr="0017551C">
        <w:rPr>
          <w:rFonts w:ascii="Times New Roman" w:eastAsia="Calibri" w:hAnsi="Times New Roman" w:cs="Times New Roman"/>
          <w:color w:val="000000" w:themeColor="text1"/>
          <w:kern w:val="24"/>
        </w:rPr>
        <w:t xml:space="preserve">                                                                                   </w:t>
      </w:r>
      <w:r w:rsidR="002E1CB2" w:rsidRPr="0017551C">
        <w:rPr>
          <w:rFonts w:ascii="Times New Roman" w:eastAsia="Calibri" w:hAnsi="Times New Roman" w:cs="Times New Roman"/>
          <w:color w:val="000000" w:themeColor="text1"/>
          <w:kern w:val="24"/>
        </w:rPr>
        <w:t xml:space="preserve">k è il coefficiente </w:t>
      </w:r>
      <w:r w:rsidR="002E1CB2" w:rsidRPr="0017551C">
        <w:rPr>
          <w:rFonts w:ascii="Times New Roman" w:eastAsia="Calibri" w:hAnsi="Times New Roman" w:cs="Times New Roman"/>
          <w:b/>
          <w:color w:val="000000" w:themeColor="text1"/>
          <w:kern w:val="24"/>
        </w:rPr>
        <w:t>angolare</w:t>
      </w:r>
      <w:r w:rsidR="002E1CB2" w:rsidRPr="0017551C">
        <w:rPr>
          <w:rFonts w:ascii="Times New Roman" w:eastAsia="Calibri" w:hAnsi="Times New Roman" w:cs="Times New Roman"/>
          <w:color w:val="000000" w:themeColor="text1"/>
          <w:kern w:val="24"/>
        </w:rPr>
        <w:t xml:space="preserve"> o </w:t>
      </w:r>
      <w:r w:rsidR="002E1CB2" w:rsidRPr="0017551C">
        <w:rPr>
          <w:rFonts w:ascii="Times New Roman" w:eastAsia="Calibri" w:hAnsi="Times New Roman" w:cs="Times New Roman"/>
          <w:b/>
          <w:color w:val="000000" w:themeColor="text1"/>
          <w:kern w:val="24"/>
        </w:rPr>
        <w:t>pendenza</w:t>
      </w:r>
      <w:r w:rsidR="002B7FC3" w:rsidRPr="0017551C">
        <w:rPr>
          <w:rFonts w:ascii="Times New Roman" w:eastAsia="Calibri" w:hAnsi="Times New Roman" w:cs="Times New Roman"/>
          <w:b/>
          <w:color w:val="000000" w:themeColor="text1"/>
          <w:kern w:val="24"/>
        </w:rPr>
        <w:t xml:space="preserve"> </w:t>
      </w:r>
      <w:r w:rsidR="002B7FC3" w:rsidRPr="0017551C">
        <w:rPr>
          <w:rFonts w:ascii="Times New Roman" w:eastAsia="Calibri" w:hAnsi="Times New Roman" w:cs="Times New Roman"/>
          <w:color w:val="000000" w:themeColor="text1"/>
          <w:kern w:val="24"/>
        </w:rPr>
        <w:t>della retta.</w:t>
      </w:r>
    </w:p>
    <w:p w:rsidR="00443824" w:rsidRPr="002E1CB2" w:rsidRDefault="00443824" w:rsidP="008D7AEA">
      <w:pPr>
        <w:jc w:val="both"/>
        <w:rPr>
          <w:rFonts w:ascii="Times New Roman" w:eastAsia="Calibri" w:hAnsi="Times New Roman" w:cs="Times New Roman"/>
          <w:color w:val="000000" w:themeColor="text1"/>
          <w:kern w:val="24"/>
        </w:rPr>
      </w:pPr>
    </w:p>
    <w:p w:rsidR="008D7AEA" w:rsidRPr="00877C69" w:rsidRDefault="008D7AEA" w:rsidP="008D7AE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F42DEB" w:rsidRPr="00877C69" w:rsidRDefault="00F42DEB" w:rsidP="00F42DE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F42DEB" w:rsidRPr="003B1183" w:rsidRDefault="00F42DEB" w:rsidP="00F42DEB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66718A" w:rsidRDefault="0066718A" w:rsidP="00491A58">
      <w:pPr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6718A" w:rsidRDefault="0066718A" w:rsidP="00491A58">
      <w:pPr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6718A" w:rsidRDefault="0066718A" w:rsidP="00491A58">
      <w:pPr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6718A" w:rsidRDefault="0066718A" w:rsidP="00491A58">
      <w:pPr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6718A" w:rsidRDefault="0066718A" w:rsidP="00491A58">
      <w:pPr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6718A" w:rsidRDefault="0066718A" w:rsidP="00491A58">
      <w:pPr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91A58" w:rsidRDefault="0017551C" w:rsidP="00491A58">
      <w:pPr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lastRenderedPageBreak/>
        <w:t>S</w:t>
      </w:r>
      <w:r w:rsidRPr="008D7AEA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LIDE </w:t>
      </w:r>
      <w: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7 </w:t>
      </w:r>
      <w:r w:rsidRPr="0017551C"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t>-</w:t>
      </w:r>
      <w: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</w:t>
      </w:r>
      <w:r w:rsidR="00246C3B" w:rsidRPr="00246C3B">
        <w:rPr>
          <w:rFonts w:ascii="Times New Roman" w:eastAsia="Times New Roman" w:hAnsi="Times New Roman" w:cs="Times New Roman"/>
          <w:b/>
          <w:bCs/>
          <w:sz w:val="32"/>
          <w:szCs w:val="32"/>
        </w:rPr>
        <w:t>Esempi di grandezze direttamente proporzionali</w:t>
      </w:r>
    </w:p>
    <w:p w:rsidR="0017551C" w:rsidRDefault="0017551C" w:rsidP="00246C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246C3B" w:rsidRPr="00AC1457" w:rsidRDefault="00246C3B" w:rsidP="00246C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AC1457">
        <w:rPr>
          <w:rFonts w:ascii="Times New Roman" w:eastAsia="Times New Roman" w:hAnsi="Times New Roman" w:cs="Times New Roman"/>
          <w:bCs/>
          <w:sz w:val="32"/>
          <w:szCs w:val="32"/>
        </w:rPr>
        <w:t>c = 2πr</w:t>
      </w:r>
      <w:r w:rsidR="00774B67" w:rsidRPr="00AC1457">
        <w:rPr>
          <w:rFonts w:ascii="Times New Roman" w:eastAsia="Times New Roman" w:hAnsi="Times New Roman" w:cs="Times New Roman"/>
          <w:bCs/>
          <w:sz w:val="32"/>
          <w:szCs w:val="32"/>
        </w:rPr>
        <w:t xml:space="preserve">       lunghezza della circonferenza c  e raggio r</w:t>
      </w:r>
    </w:p>
    <w:p w:rsidR="00B16CA5" w:rsidRDefault="00B16CA5" w:rsidP="00246C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17551C" w:rsidRDefault="0017551C" w:rsidP="00246C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246C3B" w:rsidRPr="00AC1457" w:rsidRDefault="00246C3B" w:rsidP="00246C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AC1457">
        <w:rPr>
          <w:rFonts w:ascii="Times New Roman" w:eastAsia="Times New Roman" w:hAnsi="Times New Roman" w:cs="Times New Roman"/>
          <w:bCs/>
          <w:sz w:val="32"/>
          <w:szCs w:val="32"/>
        </w:rPr>
        <w:t>v = a∙t</w:t>
      </w:r>
      <w:r w:rsidR="00774B67" w:rsidRPr="00AC1457">
        <w:rPr>
          <w:rFonts w:ascii="Times New Roman" w:eastAsia="Times New Roman" w:hAnsi="Times New Roman" w:cs="Times New Roman"/>
          <w:bCs/>
          <w:sz w:val="32"/>
          <w:szCs w:val="32"/>
        </w:rPr>
        <w:t xml:space="preserve">        velocità v e tempo t</w:t>
      </w:r>
      <w:r w:rsidR="00491A58" w:rsidRPr="00AC1457">
        <w:rPr>
          <w:rFonts w:ascii="Times New Roman" w:eastAsia="Times New Roman" w:hAnsi="Times New Roman" w:cs="Times New Roman"/>
          <w:bCs/>
          <w:sz w:val="32"/>
          <w:szCs w:val="32"/>
        </w:rPr>
        <w:t xml:space="preserve">   (a = cost.)</w:t>
      </w:r>
      <w:r w:rsidR="00491A58" w:rsidRPr="00AC1457">
        <w:rPr>
          <w:rFonts w:ascii="Times New Roman" w:eastAsia="Times New Roman" w:hAnsi="Times New Roman" w:cs="Times New Roman"/>
          <w:bCs/>
          <w:sz w:val="32"/>
          <w:szCs w:val="32"/>
          <w:u w:val="single"/>
        </w:rPr>
        <w:t xml:space="preserve"> </w:t>
      </w:r>
    </w:p>
    <w:p w:rsidR="00B16CA5" w:rsidRDefault="00B16CA5" w:rsidP="00246C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17551C" w:rsidRDefault="0017551C" w:rsidP="00246C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246C3B" w:rsidRPr="00AC1457" w:rsidRDefault="00246C3B" w:rsidP="00246C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AC1457">
        <w:rPr>
          <w:rFonts w:ascii="Times New Roman" w:eastAsia="Times New Roman" w:hAnsi="Times New Roman" w:cs="Times New Roman"/>
          <w:bCs/>
          <w:sz w:val="32"/>
          <w:szCs w:val="32"/>
        </w:rPr>
        <w:t>F = m∙a</w:t>
      </w:r>
      <w:r w:rsidR="00774B67" w:rsidRPr="00AC1457">
        <w:rPr>
          <w:rFonts w:ascii="Times New Roman" w:eastAsia="Times New Roman" w:hAnsi="Times New Roman" w:cs="Times New Roman"/>
          <w:bCs/>
          <w:sz w:val="32"/>
          <w:szCs w:val="32"/>
        </w:rPr>
        <w:t xml:space="preserve">      forza F e accelerazione a</w:t>
      </w:r>
      <w:r w:rsidR="00491A58" w:rsidRPr="00AC1457">
        <w:rPr>
          <w:rFonts w:ascii="Times New Roman" w:eastAsia="Times New Roman" w:hAnsi="Times New Roman" w:cs="Times New Roman"/>
          <w:bCs/>
          <w:sz w:val="32"/>
          <w:szCs w:val="32"/>
        </w:rPr>
        <w:t xml:space="preserve">  (m= cost.)</w:t>
      </w:r>
    </w:p>
    <w:p w:rsidR="00B16CA5" w:rsidRDefault="00B16CA5" w:rsidP="00246C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17551C" w:rsidRDefault="0017551C" w:rsidP="00246C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246C3B" w:rsidRPr="00AC1457" w:rsidRDefault="00774B67" w:rsidP="00246C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AC1457">
        <w:rPr>
          <w:rFonts w:ascii="Times New Roman" w:eastAsia="Times New Roman" w:hAnsi="Times New Roman" w:cs="Times New Roman"/>
          <w:bCs/>
          <w:sz w:val="32"/>
          <w:szCs w:val="32"/>
        </w:rPr>
        <w:t xml:space="preserve">p = </w:t>
      </w:r>
      <w:r w:rsidRPr="00AC1457">
        <w:rPr>
          <w:rFonts w:ascii="Times New Roman" w:eastAsia="Times New Roman" w:hAnsi="Times New Roman" w:cs="Times New Roman"/>
          <w:bCs/>
          <w:sz w:val="32"/>
          <w:szCs w:val="32"/>
          <w:lang w:val="en-US"/>
        </w:rPr>
        <w:t>ρ</w:t>
      </w:r>
      <w:r w:rsidRPr="00AC1457">
        <w:rPr>
          <w:rFonts w:ascii="Times New Roman" w:eastAsia="Times New Roman" w:hAnsi="Times New Roman" w:cs="Times New Roman"/>
          <w:bCs/>
          <w:sz w:val="32"/>
          <w:szCs w:val="32"/>
        </w:rPr>
        <w:t xml:space="preserve">∙g∙h    pressione p e profondità h </w:t>
      </w:r>
      <w:r w:rsidR="00491A58" w:rsidRPr="00AC1457">
        <w:rPr>
          <w:rFonts w:ascii="Times New Roman" w:eastAsia="Times New Roman" w:hAnsi="Times New Roman" w:cs="Times New Roman"/>
          <w:bCs/>
          <w:sz w:val="32"/>
          <w:szCs w:val="32"/>
        </w:rPr>
        <w:t xml:space="preserve"> (</w:t>
      </w:r>
      <w:r w:rsidR="00491A58" w:rsidRPr="00AC1457">
        <w:rPr>
          <w:rFonts w:ascii="Times New Roman" w:eastAsia="Times New Roman" w:hAnsi="Times New Roman" w:cs="Times New Roman"/>
          <w:bCs/>
          <w:sz w:val="32"/>
          <w:szCs w:val="32"/>
          <w:lang w:val="en-US"/>
        </w:rPr>
        <w:t>ρ</w:t>
      </w:r>
      <w:r w:rsidR="00491A58" w:rsidRPr="00AC1457">
        <w:rPr>
          <w:rFonts w:ascii="Times New Roman" w:eastAsia="Times New Roman" w:hAnsi="Times New Roman" w:cs="Times New Roman"/>
          <w:bCs/>
          <w:sz w:val="32"/>
          <w:szCs w:val="32"/>
        </w:rPr>
        <w:t xml:space="preserve"> e g costanti)    </w:t>
      </w:r>
    </w:p>
    <w:p w:rsidR="00B16CA5" w:rsidRDefault="00B16CA5" w:rsidP="00246C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17551C" w:rsidRDefault="0017551C" w:rsidP="00246C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774B67" w:rsidRPr="00AC1457" w:rsidRDefault="00774B67" w:rsidP="00246C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AC1457">
        <w:rPr>
          <w:rFonts w:ascii="Times New Roman" w:eastAsia="Times New Roman" w:hAnsi="Times New Roman" w:cs="Times New Roman"/>
          <w:bCs/>
          <w:sz w:val="32"/>
          <w:szCs w:val="32"/>
        </w:rPr>
        <w:t>E</w:t>
      </w:r>
      <w:r w:rsidRPr="00AC1457">
        <w:rPr>
          <w:rFonts w:ascii="Times New Roman" w:eastAsia="Times New Roman" w:hAnsi="Times New Roman" w:cs="Times New Roman"/>
          <w:bCs/>
          <w:sz w:val="32"/>
          <w:szCs w:val="32"/>
          <w:vertAlign w:val="subscript"/>
        </w:rPr>
        <w:t>p</w:t>
      </w:r>
      <w:r w:rsidRPr="00AC1457">
        <w:rPr>
          <w:rFonts w:ascii="Times New Roman" w:eastAsia="Times New Roman" w:hAnsi="Times New Roman" w:cs="Times New Roman"/>
          <w:bCs/>
          <w:sz w:val="32"/>
          <w:szCs w:val="32"/>
        </w:rPr>
        <w:t>= m∙g∙h  energia potenziale gravitazionale E</w:t>
      </w:r>
      <w:r w:rsidRPr="00AC1457">
        <w:rPr>
          <w:rFonts w:ascii="Times New Roman" w:eastAsia="Times New Roman" w:hAnsi="Times New Roman" w:cs="Times New Roman"/>
          <w:bCs/>
          <w:sz w:val="32"/>
          <w:szCs w:val="32"/>
          <w:vertAlign w:val="subscript"/>
        </w:rPr>
        <w:t>p</w:t>
      </w:r>
      <w:r w:rsidR="00491A58" w:rsidRPr="00AC1457">
        <w:rPr>
          <w:rFonts w:ascii="Times New Roman" w:eastAsia="Times New Roman" w:hAnsi="Times New Roman" w:cs="Times New Roman"/>
          <w:bCs/>
          <w:sz w:val="32"/>
          <w:szCs w:val="32"/>
        </w:rPr>
        <w:t xml:space="preserve"> e altezza dal suolo h</w:t>
      </w:r>
    </w:p>
    <w:p w:rsidR="0017551C" w:rsidRPr="0017551C" w:rsidRDefault="0017551C" w:rsidP="00246C3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7551C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(m e g costanti)</w:t>
      </w:r>
    </w:p>
    <w:p w:rsidR="0017551C" w:rsidRDefault="0017551C" w:rsidP="00246C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3B1183" w:rsidRPr="00B16CA5" w:rsidRDefault="0017551C" w:rsidP="00246C3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C1457">
        <w:rPr>
          <w:rFonts w:ascii="Times New Roman" w:eastAsia="Times New Roman" w:hAnsi="Times New Roman" w:cs="Times New Roman"/>
          <w:color w:val="FF0000"/>
          <w:position w:val="-30"/>
          <w:sz w:val="24"/>
          <w:szCs w:val="24"/>
          <w:lang w:val="en-US"/>
        </w:rPr>
        <w:object w:dxaOrig="2000" w:dyaOrig="680">
          <v:shape id="_x0000_i1047" type="#_x0000_t75" style="width:111.75pt;height:37.5pt" o:ole="">
            <v:imagedata r:id="rId52" o:title=""/>
          </v:shape>
          <o:OLEObject Type="Embed" ProgID="Equation.DSMT4" ShapeID="_x0000_i1047" DrawAspect="Content" ObjectID="_1446870563" r:id="rId53"/>
        </w:object>
      </w:r>
      <w:r w:rsidRPr="0017551C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B16CA5" w:rsidRPr="00B16CA5">
        <w:rPr>
          <w:rFonts w:ascii="Times New Roman" w:eastAsia="Times New Roman" w:hAnsi="Times New Roman" w:cs="Times New Roman"/>
          <w:sz w:val="32"/>
          <w:szCs w:val="32"/>
        </w:rPr>
        <w:t>temperatura assoluta e volume</w:t>
      </w:r>
      <w:r w:rsidR="00B16CA5">
        <w:rPr>
          <w:rFonts w:ascii="Times New Roman" w:eastAsia="Times New Roman" w:hAnsi="Times New Roman" w:cs="Times New Roman"/>
          <w:sz w:val="32"/>
          <w:szCs w:val="32"/>
        </w:rPr>
        <w:t xml:space="preserve"> di un gas perfetto</w:t>
      </w: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7551C" w:rsidRDefault="00412D7A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  <w:r>
        <w:rPr>
          <w:rFonts w:ascii="Times New Roman" w:eastAsia="Calibri" w:hAnsi="Times New Roman" w:cs="Times New Roman"/>
          <w:b/>
          <w:noProof/>
          <w:color w:val="000000" w:themeColor="text1"/>
          <w:kern w:val="24"/>
          <w:sz w:val="32"/>
          <w:szCs w:val="32"/>
          <w:lang w:eastAsia="it-IT"/>
        </w:rPr>
        <w:pict>
          <v:group id="_x0000_s1164" style="position:absolute;left:0;text-align:left;margin-left:11.3pt;margin-top:155.55pt;width:276.25pt;height:182.85pt;z-index:251673600" coordorigin="1360,10725" coordsize="5525,3657">
            <v:group id="_x0000_s1165" style="position:absolute;left:1360;top:10766;width:4816;height:3616" coordorigin="1360,10766" coordsize="4816,3616">
              <v:line id="_x0000_s1166" style="position:absolute" from="1360,13877" to="6176,13877">
                <v:stroke endarrow="block"/>
              </v:line>
              <v:line id="_x0000_s1167" style="position:absolute;flip:y" from="1699,10766" to="1699,14382">
                <v:stroke endarrow="block"/>
              </v:line>
              <v:line id="_x0000_s1168" style="position:absolute" from="3073,12860" to="5033,12860"/>
              <v:line id="_x0000_s1169" style="position:absolute;flip:y" from="1699,11614" to="5033,11617">
                <v:stroke dashstyle="dash"/>
              </v:line>
              <v:line id="_x0000_s1170" style="position:absolute;flip:y" from="1473,11504" to="5202,13877"/>
              <v:line id="_x0000_s1171" style="position:absolute" from="5034,11631" to="5034,13887">
                <v:stroke dashstyle="dash"/>
              </v:line>
              <v:line id="_x0000_s1172" style="position:absolute" from="3075,12863" to="3080,13878"/>
              <v:line id="_x0000_s1173" style="position:absolute" from="1701,12857" to="3075,12860">
                <v:stroke dashstyle="dash"/>
              </v:line>
              <v:shape id="_x0000_s1174" type="#_x0000_t202" style="position:absolute;left:1445;top:10837;width:165;height:293" stroked="f">
                <v:textbox inset="0,0,0,0">
                  <w:txbxContent>
                    <w:p w:rsidR="00DA3B32" w:rsidRDefault="00DA3B32" w:rsidP="0017551C">
                      <w:pPr>
                        <w:pStyle w:val="Simboli"/>
                      </w:pPr>
                      <w:r>
                        <w:t>y</w:t>
                      </w:r>
                    </w:p>
                  </w:txbxContent>
                </v:textbox>
              </v:shape>
              <v:shape id="_x0000_s1175" type="#_x0000_t202" style="position:absolute;left:5937;top:13920;width:165;height:293" stroked="f">
                <v:textbox inset="0,0,0,0">
                  <w:txbxContent>
                    <w:p w:rsidR="00DA3B32" w:rsidRDefault="00DA3B32" w:rsidP="0017551C">
                      <w:pPr>
                        <w:pStyle w:val="Simboli"/>
                      </w:pPr>
                      <w:r>
                        <w:t>x</w:t>
                      </w:r>
                    </w:p>
                  </w:txbxContent>
                </v:textbox>
              </v:shape>
              <v:shape id="_x0000_s1176" type="#_x0000_t202" style="position:absolute;left:1370;top:12734;width:263;height:293" stroked="f">
                <v:textbox inset="0,0,0,0">
                  <w:txbxContent>
                    <w:p w:rsidR="00DA3B32" w:rsidRPr="00A54096" w:rsidRDefault="00DA3B32" w:rsidP="0017551C">
                      <w:pPr>
                        <w:pStyle w:val="Simboli"/>
                        <w:rPr>
                          <w:vertAlign w:val="subscript"/>
                        </w:rPr>
                      </w:pPr>
                      <w:r>
                        <w:t>y</w:t>
                      </w:r>
                      <w:r>
                        <w:rPr>
                          <w:vertAlign w:val="subscript"/>
                        </w:rPr>
                        <w:t>0</w:t>
                      </w:r>
                    </w:p>
                  </w:txbxContent>
                </v:textbox>
              </v:shape>
              <v:shape id="_x0000_s1177" type="#_x0000_t202" style="position:absolute;left:2983;top:13919;width:278;height:293" stroked="f">
                <v:textbox inset="0,0,0,0">
                  <w:txbxContent>
                    <w:p w:rsidR="00DA3B32" w:rsidRPr="00A54096" w:rsidRDefault="00DA3B32" w:rsidP="0017551C">
                      <w:pPr>
                        <w:pStyle w:val="Simboli"/>
                        <w:rPr>
                          <w:vertAlign w:val="subscript"/>
                        </w:rPr>
                      </w:pPr>
                      <w:r>
                        <w:t>x</w:t>
                      </w:r>
                      <w:r w:rsidRPr="00A54096">
                        <w:rPr>
                          <w:vertAlign w:val="subscript"/>
                        </w:rPr>
                        <w:t>0</w:t>
                      </w:r>
                    </w:p>
                  </w:txbxContent>
                </v:textbox>
              </v:shape>
              <v:shape id="_x0000_s1178" type="#_x0000_t202" style="position:absolute;left:5082;top:12720;width:165;height:293" stroked="f">
                <v:textbox inset="0,0,0,0">
                  <w:txbxContent>
                    <w:p w:rsidR="00DA3B32" w:rsidRDefault="00DA3B32" w:rsidP="0017551C">
                      <w:pPr>
                        <w:pStyle w:val="Simboli"/>
                      </w:pPr>
                      <w:r>
                        <w:t>R</w:t>
                      </w:r>
                    </w:p>
                  </w:txbxContent>
                </v:textbox>
              </v:shape>
              <v:shape id="_x0000_s1179" type="#_x0000_t202" style="position:absolute;left:4872;top:11302;width:165;height:293" stroked="f">
                <v:textbox inset="0,0,0,0">
                  <w:txbxContent>
                    <w:p w:rsidR="00DA3B32" w:rsidRDefault="00DA3B32" w:rsidP="0017551C">
                      <w:pPr>
                        <w:pStyle w:val="Simboli"/>
                      </w:pPr>
                      <w:r>
                        <w:t>B</w:t>
                      </w:r>
                    </w:p>
                  </w:txbxContent>
                </v:textbox>
              </v:shape>
              <v:shape id="_x0000_s1180" type="#_x0000_t202" style="position:absolute;left:2870;top:12525;width:165;height:263" stroked="f">
                <v:textbox inset="0,0,0,0">
                  <w:txbxContent>
                    <w:p w:rsidR="00DA3B32" w:rsidRDefault="00DA3B32" w:rsidP="0017551C">
                      <w:pPr>
                        <w:pStyle w:val="Simboli"/>
                      </w:pPr>
                      <w:r>
                        <w:t>A</w:t>
                      </w:r>
                    </w:p>
                  </w:txbxContent>
                </v:textbox>
              </v:shape>
              <v:shape id="_x0000_s1181" type="#_x0000_t202" style="position:absolute;left:1392;top:11466;width:263;height:293" stroked="f">
                <v:textbox inset="0,0,0,0">
                  <w:txbxContent>
                    <w:p w:rsidR="00DA3B32" w:rsidRPr="00A54096" w:rsidRDefault="00DA3B32" w:rsidP="0017551C">
                      <w:pPr>
                        <w:pStyle w:val="Simboli"/>
                        <w:rPr>
                          <w:vertAlign w:val="subscript"/>
                        </w:rPr>
                      </w:pPr>
                      <w:r>
                        <w:t>y</w:t>
                      </w:r>
                      <w:r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 id="_x0000_s1182" type="#_x0000_t202" style="position:absolute;left:4910;top:13957;width:278;height:293" stroked="f">
                <v:textbox inset="0,0,0,0">
                  <w:txbxContent>
                    <w:p w:rsidR="00DA3B32" w:rsidRPr="00A54096" w:rsidRDefault="00DA3B32" w:rsidP="0017551C">
                      <w:pPr>
                        <w:pStyle w:val="Simboli"/>
                        <w:rPr>
                          <w:vertAlign w:val="subscript"/>
                        </w:rPr>
                      </w:pPr>
                      <w:r>
                        <w:t>x</w:t>
                      </w:r>
                      <w:r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 id="_x0000_s1183" type="#_x0000_t202" style="position:absolute;left:1737;top:13890;width:165;height:263" stroked="f">
                <v:textbox inset="0,0,0,0">
                  <w:txbxContent>
                    <w:p w:rsidR="00DA3B32" w:rsidRDefault="00DA3B32" w:rsidP="0017551C">
                      <w:pPr>
                        <w:pStyle w:val="Simboli"/>
                      </w:pPr>
                      <w:r>
                        <w:t>O</w:t>
                      </w:r>
                    </w:p>
                  </w:txbxContent>
                </v:textbox>
              </v:shape>
            </v:group>
            <v:shape id="_x0000_s1184" type="#_x0000_t202" style="position:absolute;left:4065;top:10725;width:2820;height:570" stroked="f">
              <v:textbox>
                <w:txbxContent>
                  <w:p w:rsidR="00DA3B32" w:rsidRPr="00A54096" w:rsidRDefault="00DA3B32" w:rsidP="0017551C">
                    <w:pPr>
                      <w:pStyle w:val="Simboli"/>
                    </w:pPr>
                    <w:r>
                      <w:t>A</w:t>
                    </w:r>
                    <w:r>
                      <w:sym w:font="Symbol" w:char="F0BA"/>
                    </w:r>
                    <w:r>
                      <w:t>(x</w:t>
                    </w:r>
                    <w:r>
                      <w:rPr>
                        <w:vertAlign w:val="subscript"/>
                      </w:rPr>
                      <w:t xml:space="preserve">0  </w:t>
                    </w:r>
                    <w:r>
                      <w:t>; y</w:t>
                    </w:r>
                    <w:r>
                      <w:rPr>
                        <w:vertAlign w:val="subscript"/>
                      </w:rPr>
                      <w:t>0</w:t>
                    </w:r>
                    <w:r>
                      <w:t>)     B</w:t>
                    </w:r>
                    <w:r>
                      <w:sym w:font="Symbol" w:char="F0BA"/>
                    </w:r>
                    <w:r>
                      <w:t>(x</w:t>
                    </w:r>
                    <w:r>
                      <w:rPr>
                        <w:vertAlign w:val="subscript"/>
                      </w:rPr>
                      <w:t>1</w:t>
                    </w:r>
                    <w:r>
                      <w:t xml:space="preserve"> ; y</w:t>
                    </w:r>
                    <w:r>
                      <w:rPr>
                        <w:vertAlign w:val="subscript"/>
                      </w:rPr>
                      <w:t>1</w:t>
                    </w:r>
                    <w:r>
                      <w:t>)</w:t>
                    </w:r>
                  </w:p>
                </w:txbxContent>
              </v:textbox>
            </v:shape>
          </v:group>
        </w:pict>
      </w:r>
    </w:p>
    <w:p w:rsidR="0017551C" w:rsidRDefault="0017551C" w:rsidP="0017551C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lastRenderedPageBreak/>
        <w:t>S</w:t>
      </w:r>
      <w:r w:rsidRPr="008D7AEA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LIDE </w:t>
      </w:r>
      <w: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8</w:t>
      </w:r>
      <w:r w:rsidRPr="008D7AEA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t>-</w:t>
      </w:r>
      <w:r w:rsidRPr="008D7AEA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</w:t>
      </w:r>
      <w: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Legge di dipendenza lineare</w:t>
      </w:r>
    </w:p>
    <w:p w:rsidR="00342233" w:rsidRPr="00877C69" w:rsidRDefault="00342233" w:rsidP="0017551C">
      <w:pPr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17551C" w:rsidRDefault="0017551C" w:rsidP="001755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Una grandezza </w:t>
      </w:r>
      <w:r w:rsidRPr="00877C69">
        <w:rPr>
          <w:rFonts w:ascii="Times New Roman" w:eastAsia="Times New Roman" w:hAnsi="Times New Roman" w:cs="Times New Roman"/>
          <w:bCs/>
          <w:i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bCs/>
          <w:i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dipende linearmente da una grandezza </w:t>
      </w:r>
      <w:r w:rsidRPr="00877C69">
        <w:rPr>
          <w:rFonts w:ascii="Times New Roman" w:eastAsia="Times New Roman" w:hAnsi="Times New Roman" w:cs="Times New Roman"/>
          <w:bCs/>
          <w:i/>
          <w:sz w:val="32"/>
          <w:szCs w:val="32"/>
        </w:rPr>
        <w:t>x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>se la loro relazione è del tipo</w:t>
      </w:r>
    </w:p>
    <w:p w:rsidR="0017551C" w:rsidRDefault="0017551C" w:rsidP="001755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342233" w:rsidRDefault="0017551C" w:rsidP="003422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3569">
        <w:rPr>
          <w:rFonts w:ascii="Times New Roman" w:eastAsia="Times New Roman" w:hAnsi="Times New Roman" w:cs="Times New Roman"/>
          <w:position w:val="-10"/>
          <w:sz w:val="24"/>
          <w:szCs w:val="24"/>
          <w:lang w:val="en-US"/>
        </w:rPr>
        <w:object w:dxaOrig="1100" w:dyaOrig="300">
          <v:shape id="_x0000_i1048" type="#_x0000_t75" style="width:78pt;height:21pt" o:ole="">
            <v:imagedata r:id="rId54" o:title=""/>
          </v:shape>
          <o:OLEObject Type="Embed" ProgID="Equation.DSMT4" ShapeID="_x0000_i1048" DrawAspect="Content" ObjectID="_1446870564" r:id="rId55"/>
        </w:object>
      </w:r>
    </w:p>
    <w:p w:rsidR="00342233" w:rsidRDefault="00342233" w:rsidP="003422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42233" w:rsidRDefault="0017551C" w:rsidP="0034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5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F3569">
        <w:rPr>
          <w:rFonts w:ascii="Times New Roman" w:eastAsia="Times New Roman" w:hAnsi="Times New Roman" w:cs="Times New Roman"/>
          <w:sz w:val="32"/>
          <w:szCs w:val="32"/>
        </w:rPr>
        <w:t>Equazione di una retta non passante per l’origine</w:t>
      </w:r>
      <w:r w:rsidR="00342233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342233" w:rsidRDefault="00342233" w:rsidP="0034223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342233" w:rsidRPr="00342233" w:rsidRDefault="00342233" w:rsidP="0034223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42233">
        <w:rPr>
          <w:rFonts w:ascii="Times New Roman" w:eastAsia="Times New Roman" w:hAnsi="Times New Roman" w:cs="Times New Roman"/>
          <w:sz w:val="32"/>
          <w:szCs w:val="32"/>
        </w:rPr>
        <w:t>In tal caso è costante non il rapporto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342233">
        <w:rPr>
          <w:rFonts w:ascii="Times New Roman" w:eastAsia="Times New Roman" w:hAnsi="Times New Roman" w:cs="Times New Roman"/>
          <w:sz w:val="32"/>
          <w:szCs w:val="32"/>
        </w:rPr>
        <w:t xml:space="preserve">tra l’ordinata e l’ascissa di ogni </w:t>
      </w:r>
      <w:r>
        <w:rPr>
          <w:rFonts w:ascii="Times New Roman" w:eastAsia="Times New Roman" w:hAnsi="Times New Roman" w:cs="Times New Roman"/>
          <w:sz w:val="32"/>
          <w:szCs w:val="32"/>
        </w:rPr>
        <w:t>p</w:t>
      </w:r>
      <w:r w:rsidRPr="00342233">
        <w:rPr>
          <w:rFonts w:ascii="Times New Roman" w:eastAsia="Times New Roman" w:hAnsi="Times New Roman" w:cs="Times New Roman"/>
          <w:sz w:val="32"/>
          <w:szCs w:val="32"/>
        </w:rPr>
        <w:t xml:space="preserve">unto della retta ma il rapporto  tra la differenza delle ordinate e quella delle ascisse di due suoi qualsiasi punti A e B </w:t>
      </w:r>
      <w:r w:rsidRPr="00342233">
        <w:rPr>
          <w:rFonts w:ascii="Calibri" w:eastAsia="Times New Roman" w:hAnsi="Calibri" w:cs="Calibri"/>
          <w:sz w:val="32"/>
          <w:szCs w:val="32"/>
        </w:rPr>
        <w:t>→</w:t>
      </w:r>
      <w:r w:rsidRPr="0034223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342233">
        <w:rPr>
          <w:rFonts w:ascii="Times New Roman" w:eastAsia="Times New Roman" w:hAnsi="Times New Roman" w:cs="Times New Roman"/>
          <w:position w:val="-30"/>
          <w:sz w:val="32"/>
          <w:szCs w:val="32"/>
          <w:lang w:val="en-US"/>
        </w:rPr>
        <w:object w:dxaOrig="1420" w:dyaOrig="680">
          <v:shape id="_x0000_i1049" type="#_x0000_t75" style="width:74.25pt;height:35.25pt" o:ole="">
            <v:imagedata r:id="rId56" o:title=""/>
          </v:shape>
          <o:OLEObject Type="Embed" ProgID="Equation.DSMT4" ShapeID="_x0000_i1049" DrawAspect="Content" ObjectID="_1446870565" r:id="rId57"/>
        </w:object>
      </w:r>
    </w:p>
    <w:p w:rsidR="0017551C" w:rsidRDefault="0017551C" w:rsidP="00175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2233" w:rsidRDefault="00342233" w:rsidP="00175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2233" w:rsidRDefault="00342233" w:rsidP="00175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2233" w:rsidRDefault="00342233" w:rsidP="00175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2233" w:rsidRDefault="00342233" w:rsidP="00175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2233" w:rsidRDefault="00342233" w:rsidP="003422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42233" w:rsidRDefault="00342233" w:rsidP="00175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2233" w:rsidRDefault="00342233" w:rsidP="00175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551C" w:rsidRDefault="0017551C" w:rsidP="00342233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7551C" w:rsidRDefault="00412D7A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  <w:r>
        <w:rPr>
          <w:rFonts w:ascii="Times New Roman" w:eastAsia="Calibri" w:hAnsi="Times New Roman" w:cs="Times New Roman"/>
          <w:b/>
          <w:noProof/>
          <w:color w:val="000000" w:themeColor="text1"/>
          <w:kern w:val="24"/>
          <w:sz w:val="32"/>
          <w:szCs w:val="32"/>
          <w:lang w:eastAsia="it-IT"/>
        </w:rPr>
        <w:pict>
          <v:group id="_x0000_s1206" style="position:absolute;left:0;text-align:left;margin-left:23.3pt;margin-top:-315.7pt;width:276.25pt;height:182.85pt;z-index:251675648" coordorigin="1360,10725" coordsize="5525,3657">
            <v:group id="_x0000_s1207" style="position:absolute;left:1360;top:10766;width:4816;height:3616" coordorigin="1360,10766" coordsize="4816,3616">
              <v:line id="_x0000_s1208" style="position:absolute" from="1360,13877" to="6176,13877">
                <v:stroke endarrow="block"/>
              </v:line>
              <v:line id="_x0000_s1209" style="position:absolute;flip:y" from="1699,10766" to="1699,14382">
                <v:stroke endarrow="block"/>
              </v:line>
              <v:line id="_x0000_s1210" style="position:absolute" from="3073,12860" to="5033,12860"/>
              <v:line id="_x0000_s1211" style="position:absolute;flip:y" from="1699,11614" to="5033,11617">
                <v:stroke dashstyle="dash"/>
              </v:line>
              <v:line id="_x0000_s1212" style="position:absolute;flip:y" from="1473,11504" to="5202,13877"/>
              <v:line id="_x0000_s1213" style="position:absolute" from="5034,11631" to="5034,13887">
                <v:stroke dashstyle="dash"/>
              </v:line>
              <v:line id="_x0000_s1214" style="position:absolute" from="3075,12863" to="3080,13878"/>
              <v:line id="_x0000_s1215" style="position:absolute" from="1701,12857" to="3075,12860">
                <v:stroke dashstyle="dash"/>
              </v:line>
              <v:shape id="_x0000_s1216" type="#_x0000_t202" style="position:absolute;left:1445;top:10837;width:165;height:293" stroked="f">
                <v:textbox inset="0,0,0,0">
                  <w:txbxContent>
                    <w:p w:rsidR="00DA3B32" w:rsidRDefault="00DA3B32" w:rsidP="0017551C">
                      <w:pPr>
                        <w:pStyle w:val="Simboli"/>
                      </w:pPr>
                      <w:r>
                        <w:t>y</w:t>
                      </w:r>
                    </w:p>
                  </w:txbxContent>
                </v:textbox>
              </v:shape>
              <v:shape id="_x0000_s1217" type="#_x0000_t202" style="position:absolute;left:5937;top:13920;width:165;height:293" stroked="f">
                <v:textbox inset="0,0,0,0">
                  <w:txbxContent>
                    <w:p w:rsidR="00DA3B32" w:rsidRDefault="00DA3B32" w:rsidP="0017551C">
                      <w:pPr>
                        <w:pStyle w:val="Simboli"/>
                      </w:pPr>
                      <w:r>
                        <w:t>x</w:t>
                      </w:r>
                    </w:p>
                  </w:txbxContent>
                </v:textbox>
              </v:shape>
              <v:shape id="_x0000_s1218" type="#_x0000_t202" style="position:absolute;left:1370;top:12734;width:263;height:293" stroked="f">
                <v:textbox inset="0,0,0,0">
                  <w:txbxContent>
                    <w:p w:rsidR="00DA3B32" w:rsidRPr="00A54096" w:rsidRDefault="00DA3B32" w:rsidP="0017551C">
                      <w:pPr>
                        <w:pStyle w:val="Simboli"/>
                        <w:rPr>
                          <w:vertAlign w:val="subscript"/>
                        </w:rPr>
                      </w:pPr>
                      <w:r>
                        <w:t>y</w:t>
                      </w:r>
                      <w:r>
                        <w:rPr>
                          <w:vertAlign w:val="subscript"/>
                        </w:rPr>
                        <w:t>0</w:t>
                      </w:r>
                    </w:p>
                  </w:txbxContent>
                </v:textbox>
              </v:shape>
              <v:shape id="_x0000_s1219" type="#_x0000_t202" style="position:absolute;left:2983;top:13919;width:278;height:293" stroked="f">
                <v:textbox inset="0,0,0,0">
                  <w:txbxContent>
                    <w:p w:rsidR="00DA3B32" w:rsidRPr="00A54096" w:rsidRDefault="00DA3B32" w:rsidP="0017551C">
                      <w:pPr>
                        <w:pStyle w:val="Simboli"/>
                        <w:rPr>
                          <w:vertAlign w:val="subscript"/>
                        </w:rPr>
                      </w:pPr>
                      <w:r>
                        <w:t>x</w:t>
                      </w:r>
                      <w:r w:rsidRPr="00A54096">
                        <w:rPr>
                          <w:vertAlign w:val="subscript"/>
                        </w:rPr>
                        <w:t>0</w:t>
                      </w:r>
                    </w:p>
                  </w:txbxContent>
                </v:textbox>
              </v:shape>
              <v:shape id="_x0000_s1220" type="#_x0000_t202" style="position:absolute;left:5082;top:12720;width:165;height:293" stroked="f">
                <v:textbox inset="0,0,0,0">
                  <w:txbxContent>
                    <w:p w:rsidR="00DA3B32" w:rsidRDefault="00DA3B32" w:rsidP="0017551C">
                      <w:pPr>
                        <w:pStyle w:val="Simboli"/>
                      </w:pPr>
                      <w:r>
                        <w:t>R</w:t>
                      </w:r>
                    </w:p>
                  </w:txbxContent>
                </v:textbox>
              </v:shape>
              <v:shape id="_x0000_s1221" type="#_x0000_t202" style="position:absolute;left:4872;top:11302;width:165;height:293" stroked="f">
                <v:textbox inset="0,0,0,0">
                  <w:txbxContent>
                    <w:p w:rsidR="00DA3B32" w:rsidRDefault="00DA3B32" w:rsidP="0017551C">
                      <w:pPr>
                        <w:pStyle w:val="Simboli"/>
                      </w:pPr>
                      <w:r>
                        <w:t>B</w:t>
                      </w:r>
                    </w:p>
                  </w:txbxContent>
                </v:textbox>
              </v:shape>
              <v:shape id="_x0000_s1222" type="#_x0000_t202" style="position:absolute;left:2870;top:12525;width:165;height:263" stroked="f">
                <v:textbox inset="0,0,0,0">
                  <w:txbxContent>
                    <w:p w:rsidR="00DA3B32" w:rsidRDefault="00DA3B32" w:rsidP="0017551C">
                      <w:pPr>
                        <w:pStyle w:val="Simboli"/>
                      </w:pPr>
                      <w:r>
                        <w:t>A</w:t>
                      </w:r>
                    </w:p>
                  </w:txbxContent>
                </v:textbox>
              </v:shape>
              <v:shape id="_x0000_s1223" type="#_x0000_t202" style="position:absolute;left:1392;top:11466;width:263;height:293" stroked="f">
                <v:textbox inset="0,0,0,0">
                  <w:txbxContent>
                    <w:p w:rsidR="00DA3B32" w:rsidRPr="00A54096" w:rsidRDefault="00DA3B32" w:rsidP="0017551C">
                      <w:pPr>
                        <w:pStyle w:val="Simboli"/>
                        <w:rPr>
                          <w:vertAlign w:val="subscript"/>
                        </w:rPr>
                      </w:pPr>
                      <w:r>
                        <w:t>y</w:t>
                      </w:r>
                      <w:r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 id="_x0000_s1224" type="#_x0000_t202" style="position:absolute;left:4910;top:13957;width:278;height:293" stroked="f">
                <v:textbox inset="0,0,0,0">
                  <w:txbxContent>
                    <w:p w:rsidR="00DA3B32" w:rsidRPr="00A54096" w:rsidRDefault="00DA3B32" w:rsidP="0017551C">
                      <w:pPr>
                        <w:pStyle w:val="Simboli"/>
                        <w:rPr>
                          <w:vertAlign w:val="subscript"/>
                        </w:rPr>
                      </w:pPr>
                      <w:r>
                        <w:t>x</w:t>
                      </w:r>
                      <w:r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 id="_x0000_s1225" type="#_x0000_t202" style="position:absolute;left:1737;top:13890;width:165;height:263" stroked="f">
                <v:textbox inset="0,0,0,0">
                  <w:txbxContent>
                    <w:p w:rsidR="00DA3B32" w:rsidRDefault="00DA3B32" w:rsidP="0017551C">
                      <w:pPr>
                        <w:pStyle w:val="Simboli"/>
                      </w:pPr>
                      <w:r>
                        <w:t>O</w:t>
                      </w:r>
                    </w:p>
                  </w:txbxContent>
                </v:textbox>
              </v:shape>
            </v:group>
            <v:shape id="_x0000_s1226" type="#_x0000_t202" style="position:absolute;left:4065;top:10725;width:2820;height:570" stroked="f">
              <v:textbox>
                <w:txbxContent>
                  <w:p w:rsidR="00DA3B32" w:rsidRPr="00A54096" w:rsidRDefault="00DA3B32" w:rsidP="0017551C">
                    <w:pPr>
                      <w:pStyle w:val="Simboli"/>
                    </w:pPr>
                    <w:r>
                      <w:t>A</w:t>
                    </w:r>
                    <w:r>
                      <w:sym w:font="Symbol" w:char="F0BA"/>
                    </w:r>
                    <w:r>
                      <w:t>(x</w:t>
                    </w:r>
                    <w:r>
                      <w:rPr>
                        <w:vertAlign w:val="subscript"/>
                      </w:rPr>
                      <w:t xml:space="preserve">0  </w:t>
                    </w:r>
                    <w:r>
                      <w:t>; y</w:t>
                    </w:r>
                    <w:r>
                      <w:rPr>
                        <w:vertAlign w:val="subscript"/>
                      </w:rPr>
                      <w:t>0</w:t>
                    </w:r>
                    <w:r>
                      <w:t>)     B</w:t>
                    </w:r>
                    <w:r>
                      <w:sym w:font="Symbol" w:char="F0BA"/>
                    </w:r>
                    <w:r>
                      <w:t>(x</w:t>
                    </w:r>
                    <w:r>
                      <w:rPr>
                        <w:vertAlign w:val="subscript"/>
                      </w:rPr>
                      <w:t>1</w:t>
                    </w:r>
                    <w:r>
                      <w:t xml:space="preserve"> ; y</w:t>
                    </w:r>
                    <w:r>
                      <w:rPr>
                        <w:vertAlign w:val="subscript"/>
                      </w:rPr>
                      <w:t>1</w:t>
                    </w:r>
                    <w:r>
                      <w:t>)</w:t>
                    </w:r>
                  </w:p>
                </w:txbxContent>
              </v:textbox>
            </v:shape>
          </v:group>
        </w:pict>
      </w: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7551C" w:rsidRDefault="0017551C" w:rsidP="00B16CA5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705141" w:rsidRDefault="00342233" w:rsidP="00705141">
      <w:pPr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lastRenderedPageBreak/>
        <w:t>S</w:t>
      </w:r>
      <w:r w:rsidRPr="008D7AEA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LIDE </w:t>
      </w:r>
      <w: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9</w:t>
      </w:r>
      <w:r w:rsidRPr="008D7AEA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t>-</w:t>
      </w:r>
      <w:r w:rsidRPr="008D7AEA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</w:t>
      </w:r>
      <w:r w:rsidR="00705141" w:rsidRPr="00246C3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Esempi di grandezze </w:t>
      </w:r>
      <w:r w:rsidR="0070514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linearmente </w:t>
      </w:r>
      <w:r w:rsidR="00705141" w:rsidRPr="00246C3B">
        <w:rPr>
          <w:rFonts w:ascii="Times New Roman" w:eastAsia="Times New Roman" w:hAnsi="Times New Roman" w:cs="Times New Roman"/>
          <w:b/>
          <w:bCs/>
          <w:sz w:val="32"/>
          <w:szCs w:val="32"/>
        </w:rPr>
        <w:t>di</w:t>
      </w:r>
      <w:r w:rsidR="00705141">
        <w:rPr>
          <w:rFonts w:ascii="Times New Roman" w:eastAsia="Times New Roman" w:hAnsi="Times New Roman" w:cs="Times New Roman"/>
          <w:b/>
          <w:bCs/>
          <w:sz w:val="32"/>
          <w:szCs w:val="32"/>
        </w:rPr>
        <w:t>pendenti</w:t>
      </w:r>
    </w:p>
    <w:p w:rsidR="00705141" w:rsidRPr="00573860" w:rsidRDefault="00573860" w:rsidP="00573860">
      <w:pPr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573860">
        <w:rPr>
          <w:rFonts w:ascii="Times New Roman" w:eastAsia="Times New Roman" w:hAnsi="Times New Roman" w:cs="Times New Roman"/>
          <w:bCs/>
          <w:sz w:val="32"/>
          <w:szCs w:val="32"/>
        </w:rPr>
        <w:t xml:space="preserve">a) </w:t>
      </w:r>
      <w:r w:rsidR="00705141" w:rsidRPr="00573860">
        <w:rPr>
          <w:rFonts w:ascii="Times New Roman" w:eastAsia="Times New Roman" w:hAnsi="Times New Roman" w:cs="Times New Roman"/>
          <w:bCs/>
          <w:sz w:val="32"/>
          <w:szCs w:val="32"/>
        </w:rPr>
        <w:t>La lunghezza</w:t>
      </w:r>
      <w:r w:rsidR="00A46529" w:rsidRPr="00573860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="00A46529" w:rsidRPr="00A46529">
        <w:rPr>
          <w:color w:val="FF0000"/>
          <w:position w:val="-4"/>
          <w:sz w:val="24"/>
          <w:szCs w:val="24"/>
          <w:lang w:val="en-US"/>
        </w:rPr>
        <w:object w:dxaOrig="180" w:dyaOrig="260">
          <v:shape id="_x0000_i1050" type="#_x0000_t75" style="width:11.25pt;height:16.5pt" o:ole="">
            <v:imagedata r:id="rId58" o:title=""/>
          </v:shape>
          <o:OLEObject Type="Embed" ProgID="Equation.DSMT4" ShapeID="_x0000_i1050" DrawAspect="Content" ObjectID="_1446870566" r:id="rId59"/>
        </w:object>
      </w:r>
      <w:r w:rsidR="00705141" w:rsidRPr="00573860">
        <w:rPr>
          <w:rFonts w:ascii="Times New Roman" w:eastAsia="Times New Roman" w:hAnsi="Times New Roman" w:cs="Times New Roman"/>
          <w:bCs/>
          <w:sz w:val="32"/>
          <w:szCs w:val="32"/>
        </w:rPr>
        <w:t xml:space="preserve"> di un’asta metallica dipende linearmente dalla variazione di temperatura</w:t>
      </w:r>
      <w:r w:rsidR="00A46529" w:rsidRPr="00573860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="00734741" w:rsidRPr="00734741">
        <w:rPr>
          <w:color w:val="FF0000"/>
          <w:position w:val="-6"/>
          <w:sz w:val="24"/>
          <w:szCs w:val="24"/>
          <w:lang w:val="en-US"/>
        </w:rPr>
        <w:object w:dxaOrig="300" w:dyaOrig="279">
          <v:shape id="_x0000_i1051" type="#_x0000_t75" style="width:18.75pt;height:17.25pt" o:ole="">
            <v:imagedata r:id="rId60" o:title=""/>
          </v:shape>
          <o:OLEObject Type="Embed" ProgID="Equation.DSMT4" ShapeID="_x0000_i1051" DrawAspect="Content" ObjectID="_1446870567" r:id="rId61"/>
        </w:object>
      </w:r>
      <w:r w:rsidR="00A46529" w:rsidRPr="00573860">
        <w:rPr>
          <w:rFonts w:ascii="Times New Roman" w:eastAsia="Times New Roman" w:hAnsi="Times New Roman" w:cs="Times New Roman"/>
          <w:bCs/>
          <w:sz w:val="32"/>
          <w:szCs w:val="32"/>
        </w:rPr>
        <w:t xml:space="preserve">, secondo la legge </w:t>
      </w:r>
    </w:p>
    <w:p w:rsidR="008752DA" w:rsidRDefault="00734741" w:rsidP="00CF356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A46529">
        <w:rPr>
          <w:rFonts w:ascii="Times New Roman" w:eastAsia="Times New Roman" w:hAnsi="Times New Roman" w:cs="Times New Roman"/>
          <w:color w:val="FF0000"/>
          <w:position w:val="-32"/>
          <w:sz w:val="24"/>
          <w:szCs w:val="24"/>
          <w:lang w:val="en-US"/>
        </w:rPr>
        <w:object w:dxaOrig="5400" w:dyaOrig="760">
          <v:shape id="_x0000_i1052" type="#_x0000_t75" style="width:341.25pt;height:48pt" o:ole="">
            <v:imagedata r:id="rId62" o:title=""/>
          </v:shape>
          <o:OLEObject Type="Embed" ProgID="Equation.DSMT4" ShapeID="_x0000_i1052" DrawAspect="Content" ObjectID="_1446870568" r:id="rId63"/>
        </w:object>
      </w:r>
    </w:p>
    <w:p w:rsidR="00342233" w:rsidRDefault="00342233" w:rsidP="005738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752DA" w:rsidRDefault="00A46529" w:rsidP="005738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A46529">
        <w:rPr>
          <w:rFonts w:ascii="Times New Roman" w:eastAsia="Times New Roman" w:hAnsi="Times New Roman" w:cs="Times New Roman"/>
          <w:bCs/>
          <w:sz w:val="32"/>
          <w:szCs w:val="32"/>
        </w:rPr>
        <w:t xml:space="preserve">Attenzione: se raddoppia </w:t>
      </w:r>
      <w:r w:rsidR="00734741" w:rsidRPr="00734741">
        <w:rPr>
          <w:color w:val="FF0000"/>
          <w:position w:val="-6"/>
          <w:sz w:val="24"/>
          <w:szCs w:val="24"/>
          <w:lang w:val="en-US"/>
        </w:rPr>
        <w:object w:dxaOrig="300" w:dyaOrig="279">
          <v:shape id="_x0000_i1053" type="#_x0000_t75" style="width:18.75pt;height:17.25pt" o:ole="">
            <v:imagedata r:id="rId60" o:title=""/>
          </v:shape>
          <o:OLEObject Type="Embed" ProgID="Equation.DSMT4" ShapeID="_x0000_i1053" DrawAspect="Content" ObjectID="_1446870569" r:id="rId64"/>
        </w:object>
      </w:r>
      <w:r w:rsidRPr="00A46529">
        <w:rPr>
          <w:rFonts w:ascii="Times New Roman" w:eastAsia="Times New Roman" w:hAnsi="Times New Roman" w:cs="Times New Roman"/>
          <w:sz w:val="32"/>
          <w:szCs w:val="32"/>
        </w:rPr>
        <w:t xml:space="preserve">non raddoppia </w:t>
      </w:r>
      <w:r w:rsidRPr="00A46529">
        <w:rPr>
          <w:rFonts w:ascii="Times New Roman" w:eastAsia="Times New Roman" w:hAnsi="Times New Roman" w:cs="Times New Roman"/>
          <w:position w:val="-4"/>
          <w:sz w:val="32"/>
          <w:szCs w:val="32"/>
          <w:lang w:val="en-US"/>
        </w:rPr>
        <w:object w:dxaOrig="180" w:dyaOrig="260">
          <v:shape id="_x0000_i1054" type="#_x0000_t75" style="width:11.25pt;height:16.5pt" o:ole="">
            <v:imagedata r:id="rId58" o:title=""/>
          </v:shape>
          <o:OLEObject Type="Embed" ProgID="Equation.DSMT4" ShapeID="_x0000_i1054" DrawAspect="Content" ObjectID="_1446870570" r:id="rId65"/>
        </w:object>
      </w:r>
      <w:r w:rsidRPr="00A46529">
        <w:rPr>
          <w:rFonts w:ascii="Times New Roman" w:eastAsia="Times New Roman" w:hAnsi="Times New Roman" w:cs="Times New Roman"/>
          <w:sz w:val="32"/>
          <w:szCs w:val="32"/>
        </w:rPr>
        <w:t>!</w:t>
      </w:r>
      <w:r w:rsidR="0016655A">
        <w:rPr>
          <w:rFonts w:ascii="Times New Roman" w:eastAsia="Times New Roman" w:hAnsi="Times New Roman" w:cs="Times New Roman"/>
          <w:sz w:val="32"/>
          <w:szCs w:val="32"/>
        </w:rPr>
        <w:t xml:space="preserve"> Però, se </w:t>
      </w:r>
      <w:r w:rsidR="00573860">
        <w:rPr>
          <w:rFonts w:ascii="Times New Roman" w:eastAsia="Times New Roman" w:hAnsi="Times New Roman" w:cs="Times New Roman"/>
          <w:bCs/>
          <w:sz w:val="32"/>
          <w:szCs w:val="32"/>
        </w:rPr>
        <w:t xml:space="preserve">la legge suddetta si scrivesse nella forma </w:t>
      </w:r>
      <w:r w:rsidR="0016655A" w:rsidRPr="00573860">
        <w:rPr>
          <w:rFonts w:ascii="Times New Roman" w:eastAsia="Times New Roman" w:hAnsi="Times New Roman" w:cs="Times New Roman"/>
          <w:color w:val="FF0000"/>
          <w:position w:val="-12"/>
          <w:sz w:val="24"/>
          <w:szCs w:val="24"/>
          <w:lang w:val="en-US"/>
        </w:rPr>
        <w:object w:dxaOrig="2799" w:dyaOrig="360">
          <v:shape id="_x0000_i1055" type="#_x0000_t75" style="width:180pt;height:22.5pt" o:ole="">
            <v:imagedata r:id="rId66" o:title=""/>
          </v:shape>
          <o:OLEObject Type="Embed" ProgID="Equation.DSMT4" ShapeID="_x0000_i1055" DrawAspect="Content" ObjectID="_1446870571" r:id="rId67"/>
        </w:object>
      </w:r>
      <w:r w:rsidR="0016655A" w:rsidRPr="0016655A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573860">
        <w:rPr>
          <w:rFonts w:ascii="Times New Roman" w:eastAsia="Times New Roman" w:hAnsi="Times New Roman" w:cs="Times New Roman"/>
          <w:bCs/>
          <w:sz w:val="32"/>
          <w:szCs w:val="32"/>
        </w:rPr>
        <w:t>allora sarebbe una legge di proporzionalità diretta</w:t>
      </w:r>
      <w:r w:rsidR="0016655A">
        <w:rPr>
          <w:rFonts w:ascii="Times New Roman" w:eastAsia="Times New Roman" w:hAnsi="Times New Roman" w:cs="Times New Roman"/>
          <w:bCs/>
          <w:sz w:val="32"/>
          <w:szCs w:val="32"/>
        </w:rPr>
        <w:t>, in tal caso,</w:t>
      </w:r>
      <w:r w:rsidR="00573860">
        <w:rPr>
          <w:rFonts w:ascii="Times New Roman" w:eastAsia="Times New Roman" w:hAnsi="Times New Roman" w:cs="Times New Roman"/>
          <w:bCs/>
          <w:sz w:val="32"/>
          <w:szCs w:val="32"/>
        </w:rPr>
        <w:t xml:space="preserve"> la variazione di lunghezza dell’asta è direttamente proporzionale alla temperatura. </w:t>
      </w:r>
    </w:p>
    <w:p w:rsidR="0016655A" w:rsidRDefault="0016655A" w:rsidP="005738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342233" w:rsidRDefault="00342233" w:rsidP="005738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752DA" w:rsidRDefault="00573860" w:rsidP="005738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b)</w:t>
      </w:r>
      <w:r w:rsidR="0016655A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="00734741">
        <w:rPr>
          <w:rFonts w:ascii="Times New Roman" w:eastAsia="Times New Roman" w:hAnsi="Times New Roman" w:cs="Times New Roman"/>
          <w:bCs/>
          <w:sz w:val="32"/>
          <w:szCs w:val="32"/>
        </w:rPr>
        <w:t>Il volume V d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i </w:t>
      </w:r>
      <w:r w:rsidR="00734741">
        <w:rPr>
          <w:rFonts w:ascii="Times New Roman" w:eastAsia="Times New Roman" w:hAnsi="Times New Roman" w:cs="Times New Roman"/>
          <w:bCs/>
          <w:sz w:val="32"/>
          <w:szCs w:val="32"/>
        </w:rPr>
        <w:t xml:space="preserve">un 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>gas perfett</w:t>
      </w:r>
      <w:r w:rsidR="00734741">
        <w:rPr>
          <w:rFonts w:ascii="Times New Roman" w:eastAsia="Times New Roman" w:hAnsi="Times New Roman" w:cs="Times New Roman"/>
          <w:bCs/>
          <w:sz w:val="32"/>
          <w:szCs w:val="32"/>
        </w:rPr>
        <w:t xml:space="preserve">o, a pressione costante, dipende linearmente dalla temperatura t (Legge 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>di Gay-Lussac</w:t>
      </w:r>
      <w:r w:rsidR="00734741">
        <w:rPr>
          <w:rFonts w:ascii="Times New Roman" w:eastAsia="Times New Roman" w:hAnsi="Times New Roman" w:cs="Times New Roman"/>
          <w:bCs/>
          <w:sz w:val="32"/>
          <w:szCs w:val="32"/>
        </w:rPr>
        <w:t xml:space="preserve">) 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</w:p>
    <w:p w:rsidR="0016655A" w:rsidRDefault="0016655A" w:rsidP="005738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752DA" w:rsidRDefault="00734741" w:rsidP="003422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val="en-US"/>
        </w:rPr>
      </w:pPr>
      <w:r w:rsidRPr="00573860">
        <w:rPr>
          <w:rFonts w:ascii="Times New Roman" w:eastAsia="Times New Roman" w:hAnsi="Times New Roman" w:cs="Times New Roman"/>
          <w:color w:val="FF0000"/>
          <w:position w:val="-14"/>
          <w:sz w:val="24"/>
          <w:szCs w:val="24"/>
          <w:lang w:val="en-US"/>
        </w:rPr>
        <w:object w:dxaOrig="3220" w:dyaOrig="400">
          <v:shape id="_x0000_i1056" type="#_x0000_t75" style="width:203.25pt;height:25.5pt" o:ole="">
            <v:imagedata r:id="rId68" o:title=""/>
          </v:shape>
          <o:OLEObject Type="Embed" ProgID="Equation.DSMT4" ShapeID="_x0000_i1056" DrawAspect="Content" ObjectID="_1446870572" r:id="rId69"/>
        </w:object>
      </w:r>
    </w:p>
    <w:p w:rsidR="00342233" w:rsidRDefault="00412D7A" w:rsidP="001665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12D7A">
        <w:rPr>
          <w:rFonts w:ascii="Times New Roman" w:eastAsia="Calibri" w:hAnsi="Times New Roman" w:cs="Times New Roman"/>
          <w:b/>
          <w:noProof/>
          <w:color w:val="000000" w:themeColor="text1"/>
          <w:kern w:val="24"/>
          <w:sz w:val="32"/>
          <w:szCs w:val="32"/>
          <w:lang w:eastAsia="it-IT"/>
        </w:rPr>
        <w:pict>
          <v:group id="_x0000_s1227" style="position:absolute;left:0;text-align:left;margin-left:13.75pt;margin-top:13.1pt;width:279.3pt;height:134.2pt;z-index:251676672" coordorigin="1159,9654" coordsize="5586,2684">
            <v:shape id="_x0000_s1228" type="#_x0000_t202" style="position:absolute;left:2494;top:11229;width:331;height:359" stroked="f">
              <v:textbox inset="0,0,0,0">
                <w:txbxContent>
                  <w:p w:rsidR="00DA3B32" w:rsidRPr="0038087D" w:rsidRDefault="00DA3B32" w:rsidP="00342233">
                    <w:pPr>
                      <w:pStyle w:val="Simboli"/>
                      <w:rPr>
                        <w:vertAlign w:val="subscript"/>
                      </w:rPr>
                    </w:pPr>
                    <w:r>
                      <w:t>V</w:t>
                    </w:r>
                    <w:r>
                      <w:rPr>
                        <w:vertAlign w:val="subscript"/>
                      </w:rPr>
                      <w:t>0</w:t>
                    </w:r>
                  </w:p>
                </w:txbxContent>
              </v:textbox>
            </v:shape>
            <v:shape id="_x0000_s1229" type="#_x0000_t202" style="position:absolute;left:2539;top:9654;width:181;height:359" stroked="f">
              <v:textbox inset="0,0,0,0">
                <w:txbxContent>
                  <w:p w:rsidR="00DA3B32" w:rsidRPr="000302AF" w:rsidRDefault="00DA3B32" w:rsidP="00342233">
                    <w:pPr>
                      <w:pStyle w:val="Simboli"/>
                    </w:pPr>
                    <w:r w:rsidRPr="000302AF">
                      <w:t>V</w:t>
                    </w:r>
                  </w:p>
                </w:txbxContent>
              </v:textbox>
            </v:shape>
            <v:line id="_x0000_s1230" style="position:absolute" from="1315,11915" to="6745,11915">
              <v:stroke endarrow="block"/>
            </v:line>
            <v:line id="_x0000_s1231" style="position:absolute;flip:y" from="2763,9743" to="2763,12096">
              <v:stroke endarrow="block"/>
            </v:line>
            <v:line id="_x0000_s1232" style="position:absolute;flip:y" from="1677,10467" to="5840,11915"/>
            <v:shape id="_x0000_s1233" type="#_x0000_t202" style="position:absolute;left:6484;top:11979;width:181;height:359" stroked="f">
              <v:textbox inset="0,0,0,0">
                <w:txbxContent>
                  <w:p w:rsidR="00DA3B32" w:rsidRDefault="00DA3B32" w:rsidP="00342233">
                    <w:pPr>
                      <w:pStyle w:val="Simboli"/>
                    </w:pPr>
                    <w:proofErr w:type="spellStart"/>
                    <w:r>
                      <w:t>tT</w:t>
                    </w:r>
                    <w:proofErr w:type="spellEnd"/>
                  </w:p>
                </w:txbxContent>
              </v:textbox>
            </v:shape>
            <v:shape id="_x0000_s1234" type="#_x0000_t202" style="position:absolute;left:1159;top:11964;width:1036;height:359" stroked="f">
              <v:textbox inset="0,0,0,0">
                <w:txbxContent>
                  <w:p w:rsidR="00DA3B32" w:rsidRPr="0038087D" w:rsidRDefault="00DA3B32" w:rsidP="00342233">
                    <w:pPr>
                      <w:pStyle w:val="Simboli"/>
                    </w:pPr>
                    <w:r w:rsidRPr="000302AF">
                      <w:sym w:font="Symbol" w:char="F02D"/>
                    </w:r>
                    <w:r w:rsidRPr="000302AF">
                      <w:t>273.15</w:t>
                    </w:r>
                    <w:r>
                      <w:t xml:space="preserve"> °C</w:t>
                    </w:r>
                  </w:p>
                </w:txbxContent>
              </v:textbox>
            </v:shape>
          </v:group>
        </w:pict>
      </w:r>
    </w:p>
    <w:p w:rsidR="00342233" w:rsidRDefault="00342233" w:rsidP="001665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2233" w:rsidRDefault="00342233" w:rsidP="001665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2233" w:rsidRDefault="00342233" w:rsidP="001665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2233" w:rsidRDefault="00342233" w:rsidP="001665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2233" w:rsidRDefault="00342233" w:rsidP="001665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2233" w:rsidRDefault="00342233" w:rsidP="001665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2233" w:rsidRDefault="00342233" w:rsidP="001665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2233" w:rsidRDefault="00342233" w:rsidP="001665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2233" w:rsidRDefault="00342233" w:rsidP="001665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2233" w:rsidRDefault="00342233" w:rsidP="001665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2233" w:rsidRDefault="00342233" w:rsidP="001665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342233" w:rsidRDefault="00734741" w:rsidP="001665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342233">
        <w:rPr>
          <w:rFonts w:ascii="Times New Roman" w:eastAsia="Times New Roman" w:hAnsi="Times New Roman" w:cs="Times New Roman"/>
          <w:bCs/>
          <w:sz w:val="32"/>
          <w:szCs w:val="32"/>
        </w:rPr>
        <w:t>Utilizzando</w:t>
      </w:r>
      <w:r w:rsidR="0016655A" w:rsidRPr="00342233">
        <w:rPr>
          <w:rFonts w:ascii="Times New Roman" w:eastAsia="Times New Roman" w:hAnsi="Times New Roman" w:cs="Times New Roman"/>
          <w:bCs/>
          <w:sz w:val="32"/>
          <w:szCs w:val="32"/>
        </w:rPr>
        <w:t>, però,</w:t>
      </w:r>
      <w:r w:rsidRPr="00342233">
        <w:rPr>
          <w:rFonts w:ascii="Times New Roman" w:eastAsia="Times New Roman" w:hAnsi="Times New Roman" w:cs="Times New Roman"/>
          <w:bCs/>
          <w:sz w:val="32"/>
          <w:szCs w:val="32"/>
        </w:rPr>
        <w:t xml:space="preserve"> la temperatura assoluta T, diventa</w:t>
      </w:r>
      <w:r w:rsidR="0016655A" w:rsidRPr="00342233">
        <w:rPr>
          <w:rFonts w:ascii="Times New Roman" w:eastAsia="Times New Roman" w:hAnsi="Times New Roman" w:cs="Times New Roman"/>
          <w:bCs/>
          <w:sz w:val="32"/>
          <w:szCs w:val="32"/>
        </w:rPr>
        <w:t xml:space="preserve"> legge di proporzionalità diretta   </w:t>
      </w:r>
    </w:p>
    <w:p w:rsidR="008752DA" w:rsidRPr="00342233" w:rsidRDefault="00734741" w:rsidP="0034223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342233">
        <w:rPr>
          <w:rFonts w:ascii="Times New Roman" w:eastAsia="Times New Roman" w:hAnsi="Times New Roman" w:cs="Times New Roman"/>
          <w:color w:val="FF0000"/>
          <w:position w:val="-30"/>
          <w:sz w:val="32"/>
          <w:szCs w:val="32"/>
          <w:lang w:val="en-US"/>
        </w:rPr>
        <w:object w:dxaOrig="880" w:dyaOrig="680">
          <v:shape id="_x0000_i1057" type="#_x0000_t75" style="width:55.5pt;height:42.75pt" o:ole="">
            <v:imagedata r:id="rId70" o:title=""/>
          </v:shape>
          <o:OLEObject Type="Embed" ProgID="Equation.DSMT4" ShapeID="_x0000_i1057" DrawAspect="Content" ObjectID="_1446870573" r:id="rId71"/>
        </w:object>
      </w:r>
      <w:r w:rsidR="0016655A" w:rsidRPr="00342233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</w:t>
      </w:r>
      <w:r w:rsidR="0016655A" w:rsidRPr="00342233">
        <w:rPr>
          <w:rFonts w:ascii="Times New Roman" w:eastAsia="Times New Roman" w:hAnsi="Times New Roman" w:cs="Times New Roman"/>
          <w:sz w:val="32"/>
          <w:szCs w:val="32"/>
        </w:rPr>
        <w:t>Legge di Charles</w:t>
      </w:r>
    </w:p>
    <w:p w:rsidR="008752DA" w:rsidRDefault="008752DA" w:rsidP="00CF356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752DA" w:rsidRDefault="008752DA" w:rsidP="00CF356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342233" w:rsidRDefault="00342233" w:rsidP="003B32F0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342233" w:rsidRDefault="00342233" w:rsidP="003B32F0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3B32F0" w:rsidRPr="00877C69" w:rsidRDefault="003B32F0" w:rsidP="003B32F0">
      <w:pPr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lastRenderedPageBreak/>
        <w:t>S</w:t>
      </w:r>
      <w:r w:rsidRPr="008D7AEA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LIDE </w:t>
      </w:r>
      <w:r w:rsidR="00A86DBB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10</w:t>
      </w:r>
      <w:r w:rsidRPr="003B32F0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</w:t>
      </w:r>
      <w:r w:rsidRPr="003B32F0"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t>-</w:t>
      </w:r>
      <w:r w:rsidRPr="00D43A0F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C</w:t>
      </w:r>
      <w:r w:rsidRPr="00877C69">
        <w:rPr>
          <w:rFonts w:ascii="Times New Roman" w:eastAsia="Times New Roman" w:hAnsi="Times New Roman" w:cs="Times New Roman"/>
          <w:b/>
          <w:bCs/>
          <w:sz w:val="32"/>
          <w:szCs w:val="32"/>
        </w:rPr>
        <w:t>riterio generale di proporzionalità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</w:p>
    <w:p w:rsidR="003B32F0" w:rsidRPr="00877C69" w:rsidRDefault="003B32F0" w:rsidP="003B32F0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D7AEA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Le grandezze di due insiemi in corrispondenza biunivoca tra loro sono 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direttamente 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proporzionali se e solo se </w:t>
      </w:r>
    </w:p>
    <w:p w:rsidR="003B32F0" w:rsidRPr="00877C69" w:rsidRDefault="003B32F0" w:rsidP="003B32F0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-a grandezze uguali del primo insieme corrispondono grandezze uguali del secondo,</w:t>
      </w:r>
    </w:p>
    <w:p w:rsidR="003B32F0" w:rsidRDefault="003B32F0" w:rsidP="003B32F0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-alla somma di due o più grandezze qualsiasi del primo insieme corrisponde la somma delle grandezze corrispondenti del secondo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insieme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.</w:t>
      </w:r>
    </w:p>
    <w:p w:rsidR="00A86DBB" w:rsidRDefault="00412D7A" w:rsidP="003B32F0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noProof/>
          <w:sz w:val="32"/>
          <w:szCs w:val="32"/>
          <w:lang w:eastAsia="it-IT"/>
        </w:rPr>
        <w:pict>
          <v:group id="_x0000_s1235" style="position:absolute;margin-left:50.9pt;margin-top:17.6pt;width:217.2pt;height:172.7pt;z-index:251677696" coordorigin="6202,7539" coordsize="4344,3454">
            <v:shape id="_x0000_s1236" type="#_x0000_t202" style="position:absolute;left:7724;top:7569;width:195;height:256" stroked="f">
              <v:textbox inset="0,0,0,0">
                <w:txbxContent>
                  <w:p w:rsidR="00DA3B32" w:rsidRPr="000302AF" w:rsidRDefault="00DA3B32" w:rsidP="00A86DBB">
                    <w:pPr>
                      <w:pStyle w:val="Simboli"/>
                    </w:pPr>
                    <w:r w:rsidRPr="000302AF">
                      <w:t>r</w:t>
                    </w:r>
                  </w:p>
                </w:txbxContent>
              </v:textbox>
            </v:shape>
            <v:line id="_x0000_s1237" style="position:absolute;flip:y" from="6745,7554" to="8012,10993"/>
            <v:line id="_x0000_s1238" style="position:absolute;flip:x y" from="9011,7539" to="9916,10978"/>
            <v:line id="_x0000_s1239" style="position:absolute" from="6202,9907" to="10546,9907"/>
            <v:line id="_x0000_s1240" style="position:absolute" from="6202,9364" to="10546,9364"/>
            <v:line id="_x0000_s1241" style="position:absolute" from="6202,9002" to="10546,9002"/>
            <v:line id="_x0000_s1242" style="position:absolute" from="6202,8459" to="10546,8459"/>
            <v:shape id="_x0000_s1243" type="#_x0000_t202" style="position:absolute;left:9149;top:7584;width:195;height:256" stroked="f">
              <v:textbox inset="0,0,0,0">
                <w:txbxContent>
                  <w:p w:rsidR="00DA3B32" w:rsidRDefault="00DA3B32" w:rsidP="00A86DBB">
                    <w:pPr>
                      <w:pStyle w:val="Simboli"/>
                    </w:pPr>
                    <w:r>
                      <w:t>t</w:t>
                    </w:r>
                  </w:p>
                </w:txbxContent>
              </v:textbox>
            </v:shape>
            <v:shape id="_x0000_s1244" type="#_x0000_t202" style="position:absolute;left:7444;top:8159;width:195;height:256" stroked="f">
              <v:textbox inset="0,0,0,0">
                <w:txbxContent>
                  <w:p w:rsidR="00DA3B32" w:rsidRPr="000302AF" w:rsidRDefault="00DA3B32" w:rsidP="00A86DBB">
                    <w:pPr>
                      <w:pStyle w:val="Simboli"/>
                    </w:pPr>
                    <w:r w:rsidRPr="000302AF">
                      <w:t>A</w:t>
                    </w:r>
                  </w:p>
                </w:txbxContent>
              </v:textbox>
            </v:shape>
            <v:shape id="_x0000_s1245" type="#_x0000_t202" style="position:absolute;left:9269;top:8169;width:285;height:256" stroked="f">
              <v:textbox inset="0,0,0,0">
                <w:txbxContent>
                  <w:p w:rsidR="00DA3B32" w:rsidRPr="000302AF" w:rsidRDefault="00DA3B32" w:rsidP="00A86DBB">
                    <w:pPr>
                      <w:pStyle w:val="Simboli"/>
                    </w:pPr>
                    <w:r w:rsidRPr="000302AF">
                      <w:t>A’</w:t>
                    </w:r>
                  </w:p>
                </w:txbxContent>
              </v:textbox>
            </v:shape>
            <v:shape id="_x0000_s1246" type="#_x0000_t202" style="position:absolute;left:7274;top:8724;width:195;height:256" stroked="f">
              <v:textbox inset="0,0,0,0">
                <w:txbxContent>
                  <w:p w:rsidR="00DA3B32" w:rsidRPr="000302AF" w:rsidRDefault="00DA3B32" w:rsidP="00A86DBB">
                    <w:pPr>
                      <w:pStyle w:val="Simboli"/>
                    </w:pPr>
                    <w:r w:rsidRPr="000302AF">
                      <w:t>B</w:t>
                    </w:r>
                  </w:p>
                </w:txbxContent>
              </v:textbox>
            </v:shape>
            <v:shape id="_x0000_s1247" type="#_x0000_t202" style="position:absolute;left:9419;top:8709;width:325;height:256" stroked="f">
              <v:textbox inset="0,0,0,0">
                <w:txbxContent>
                  <w:p w:rsidR="00DA3B32" w:rsidRPr="000302AF" w:rsidRDefault="00DA3B32" w:rsidP="00A86DBB">
                    <w:pPr>
                      <w:pStyle w:val="Simboli"/>
                    </w:pPr>
                    <w:r w:rsidRPr="000302AF">
                      <w:t>B’</w:t>
                    </w:r>
                  </w:p>
                </w:txbxContent>
              </v:textbox>
            </v:shape>
            <v:shape id="_x0000_s1248" type="#_x0000_t202" style="position:absolute;left:7139;top:9084;width:195;height:256" stroked="f">
              <v:textbox inset="0,0,0,0">
                <w:txbxContent>
                  <w:p w:rsidR="00DA3B32" w:rsidRPr="000302AF" w:rsidRDefault="00DA3B32" w:rsidP="00A86DBB">
                    <w:pPr>
                      <w:pStyle w:val="Simboli"/>
                    </w:pPr>
                    <w:r w:rsidRPr="000302AF">
                      <w:t>C</w:t>
                    </w:r>
                  </w:p>
                </w:txbxContent>
              </v:textbox>
            </v:shape>
            <v:shape id="_x0000_s1249" type="#_x0000_t202" style="position:absolute;left:9494;top:9084;width:295;height:256" stroked="f">
              <v:textbox inset="0,0,0,0">
                <w:txbxContent>
                  <w:p w:rsidR="00DA3B32" w:rsidRPr="000302AF" w:rsidRDefault="00DA3B32" w:rsidP="00A86DBB">
                    <w:pPr>
                      <w:pStyle w:val="Simboli"/>
                    </w:pPr>
                    <w:r w:rsidRPr="000302AF">
                      <w:t>C’</w:t>
                    </w:r>
                  </w:p>
                </w:txbxContent>
              </v:textbox>
            </v:shape>
            <v:shape id="_x0000_s1250" type="#_x0000_t202" style="position:absolute;left:6914;top:9604;width:195;height:256" stroked="f">
              <v:textbox inset="0,0,0,0">
                <w:txbxContent>
                  <w:p w:rsidR="00DA3B32" w:rsidRPr="000302AF" w:rsidRDefault="00DA3B32" w:rsidP="00A86DBB">
                    <w:pPr>
                      <w:pStyle w:val="Simboli"/>
                    </w:pPr>
                    <w:r w:rsidRPr="000302AF">
                      <w:t>D</w:t>
                    </w:r>
                  </w:p>
                </w:txbxContent>
              </v:textbox>
            </v:shape>
            <v:shape id="_x0000_s1251" type="#_x0000_t202" style="position:absolute;left:9644;top:9609;width:285;height:256" stroked="f">
              <v:textbox inset="0,0,0,0">
                <w:txbxContent>
                  <w:p w:rsidR="00DA3B32" w:rsidRPr="000302AF" w:rsidRDefault="00DA3B32" w:rsidP="00A86DBB">
                    <w:pPr>
                      <w:pStyle w:val="Simboli"/>
                    </w:pPr>
                    <w:r w:rsidRPr="000302AF">
                      <w:t>D’</w:t>
                    </w:r>
                  </w:p>
                </w:txbxContent>
              </v:textbox>
            </v:shape>
          </v:group>
        </w:pict>
      </w:r>
    </w:p>
    <w:p w:rsidR="00A86DBB" w:rsidRDefault="00A86DBB" w:rsidP="003B32F0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A86DBB" w:rsidRDefault="00A86DBB" w:rsidP="003B32F0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A86DBB" w:rsidRDefault="00A86DBB" w:rsidP="003B32F0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A86DBB" w:rsidRDefault="00A86DBB" w:rsidP="003B32F0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A86DBB" w:rsidRDefault="00A86DBB" w:rsidP="003B32F0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A86DBB" w:rsidRDefault="00A86DBB" w:rsidP="003B32F0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A86DBB" w:rsidRDefault="00A86DBB" w:rsidP="003B32F0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A86DBB" w:rsidRDefault="00A86DBB" w:rsidP="003B32F0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A86DBB" w:rsidRDefault="00A86DBB" w:rsidP="003B32F0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A86DBB" w:rsidRDefault="00A86DBB" w:rsidP="003B32F0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C3568" w:rsidRDefault="008C3568" w:rsidP="003B32F0">
      <w:pPr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4B075D" w:rsidRPr="003768F4" w:rsidRDefault="00AE790A" w:rsidP="003B32F0">
      <w:pPr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3768F4">
        <w:rPr>
          <w:rFonts w:ascii="Times New Roman" w:eastAsia="Times New Roman" w:hAnsi="Times New Roman" w:cs="Times New Roman"/>
          <w:bCs/>
          <w:sz w:val="32"/>
          <w:szCs w:val="32"/>
        </w:rPr>
        <w:t xml:space="preserve">In riferimento alla figura, illustrativa del </w:t>
      </w:r>
      <w:r w:rsidR="004B075D" w:rsidRPr="003768F4">
        <w:rPr>
          <w:rFonts w:ascii="Times New Roman" w:eastAsia="Times New Roman" w:hAnsi="Times New Roman" w:cs="Times New Roman"/>
          <w:bCs/>
          <w:sz w:val="32"/>
          <w:szCs w:val="32"/>
        </w:rPr>
        <w:t>teorema di Talete</w:t>
      </w:r>
      <w:r w:rsidRPr="003768F4">
        <w:rPr>
          <w:rFonts w:ascii="Times New Roman" w:eastAsia="Times New Roman" w:hAnsi="Times New Roman" w:cs="Times New Roman"/>
          <w:bCs/>
          <w:sz w:val="32"/>
          <w:szCs w:val="32"/>
        </w:rPr>
        <w:t>,</w:t>
      </w:r>
      <w:r w:rsidR="001114C4" w:rsidRPr="003768F4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="004B075D" w:rsidRPr="003768F4">
        <w:rPr>
          <w:rFonts w:ascii="Times New Roman" w:eastAsia="Times New Roman" w:hAnsi="Times New Roman" w:cs="Times New Roman"/>
          <w:bCs/>
          <w:sz w:val="32"/>
          <w:szCs w:val="32"/>
        </w:rPr>
        <w:t>le grandezze dei due insiemi sono i segmenti intercettati rispettivamente su t</w:t>
      </w:r>
      <w:r w:rsidR="004B075D" w:rsidRPr="003768F4">
        <w:rPr>
          <w:rFonts w:ascii="Times New Roman" w:eastAsia="Times New Roman" w:hAnsi="Times New Roman" w:cs="Times New Roman"/>
          <w:bCs/>
          <w:sz w:val="32"/>
          <w:szCs w:val="32"/>
          <w:vertAlign w:val="subscript"/>
        </w:rPr>
        <w:t>1</w:t>
      </w:r>
      <w:r w:rsidR="000E3CA2" w:rsidRPr="003768F4">
        <w:rPr>
          <w:rFonts w:ascii="Times New Roman" w:eastAsia="Times New Roman" w:hAnsi="Times New Roman" w:cs="Times New Roman"/>
          <w:bCs/>
          <w:sz w:val="32"/>
          <w:szCs w:val="32"/>
        </w:rPr>
        <w:t>,</w:t>
      </w:r>
      <w:r w:rsidR="004B075D" w:rsidRPr="003768F4">
        <w:rPr>
          <w:rFonts w:ascii="Times New Roman" w:eastAsia="Times New Roman" w:hAnsi="Times New Roman" w:cs="Times New Roman"/>
          <w:bCs/>
          <w:sz w:val="32"/>
          <w:szCs w:val="32"/>
        </w:rPr>
        <w:t xml:space="preserve"> cioè</w:t>
      </w:r>
    </w:p>
    <w:p w:rsidR="003B32F0" w:rsidRDefault="003B32F0" w:rsidP="003B32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val="en-US"/>
        </w:rPr>
      </w:pPr>
      <w:r w:rsidRPr="003768F4">
        <w:rPr>
          <w:rFonts w:ascii="Times New Roman" w:eastAsia="Times New Roman" w:hAnsi="Times New Roman" w:cs="Times New Roman"/>
          <w:color w:val="FF0000"/>
          <w:position w:val="-10"/>
          <w:sz w:val="32"/>
          <w:szCs w:val="32"/>
          <w:lang w:val="en-US"/>
        </w:rPr>
        <w:object w:dxaOrig="2780" w:dyaOrig="380">
          <v:shape id="_x0000_i1058" type="#_x0000_t75" style="width:177.75pt;height:23.25pt" o:ole="">
            <v:imagedata r:id="rId72" o:title=""/>
          </v:shape>
          <o:OLEObject Type="Embed" ProgID="Equation.DSMT4" ShapeID="_x0000_i1058" DrawAspect="Content" ObjectID="_1446870574" r:id="rId73"/>
        </w:object>
      </w:r>
    </w:p>
    <w:p w:rsidR="008C3568" w:rsidRDefault="008C3568" w:rsidP="003B32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val="en-US"/>
        </w:rPr>
      </w:pPr>
    </w:p>
    <w:p w:rsidR="003768F4" w:rsidRDefault="003B32F0" w:rsidP="003B32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3768F4">
        <w:rPr>
          <w:rFonts w:ascii="Times New Roman" w:eastAsia="Times New Roman" w:hAnsi="Times New Roman" w:cs="Times New Roman"/>
          <w:bCs/>
          <w:sz w:val="32"/>
          <w:szCs w:val="32"/>
        </w:rPr>
        <w:t xml:space="preserve">e </w:t>
      </w:r>
      <w:r w:rsidR="00AE790A" w:rsidRPr="003768F4">
        <w:rPr>
          <w:rFonts w:ascii="Times New Roman" w:eastAsia="Times New Roman" w:hAnsi="Times New Roman" w:cs="Times New Roman"/>
          <w:bCs/>
          <w:sz w:val="32"/>
          <w:szCs w:val="32"/>
        </w:rPr>
        <w:t>i corrispondenti</w:t>
      </w:r>
    </w:p>
    <w:p w:rsidR="008C3568" w:rsidRDefault="008C3568" w:rsidP="003B32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3768F4" w:rsidRDefault="000E3CA2" w:rsidP="003B32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3768F4">
        <w:rPr>
          <w:rFonts w:ascii="Times New Roman" w:eastAsia="Times New Roman" w:hAnsi="Times New Roman" w:cs="Times New Roman"/>
          <w:color w:val="FF0000"/>
          <w:position w:val="-10"/>
          <w:sz w:val="32"/>
          <w:szCs w:val="32"/>
          <w:lang w:val="en-US"/>
        </w:rPr>
        <w:object w:dxaOrig="3200" w:dyaOrig="380">
          <v:shape id="_x0000_i1059" type="#_x0000_t75" style="width:194.25pt;height:22.5pt" o:ole="">
            <v:imagedata r:id="rId74" o:title=""/>
          </v:shape>
          <o:OLEObject Type="Embed" ProgID="Equation.DSMT4" ShapeID="_x0000_i1059" DrawAspect="Content" ObjectID="_1446870575" r:id="rId75"/>
        </w:object>
      </w:r>
      <w:r w:rsidR="00AE790A" w:rsidRPr="003768F4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</w:p>
    <w:p w:rsidR="008C3568" w:rsidRDefault="008C3568" w:rsidP="003B32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AE790A" w:rsidRDefault="00C66B49" w:rsidP="003B32F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3768F4">
        <w:rPr>
          <w:rFonts w:ascii="Times New Roman" w:eastAsia="Times New Roman" w:hAnsi="Times New Roman" w:cs="Times New Roman"/>
          <w:bCs/>
          <w:sz w:val="32"/>
          <w:szCs w:val="32"/>
        </w:rPr>
        <w:t>intercettati dalle stesse parallele</w:t>
      </w:r>
      <w:r w:rsidR="000E3CA2" w:rsidRPr="003768F4">
        <w:rPr>
          <w:rFonts w:ascii="Times New Roman" w:eastAsia="Times New Roman" w:hAnsi="Times New Roman" w:cs="Times New Roman"/>
          <w:bCs/>
          <w:sz w:val="32"/>
          <w:szCs w:val="32"/>
        </w:rPr>
        <w:t xml:space="preserve"> su t</w:t>
      </w:r>
      <w:r w:rsidR="000E3CA2" w:rsidRPr="003768F4">
        <w:rPr>
          <w:rFonts w:ascii="Times New Roman" w:eastAsia="Times New Roman" w:hAnsi="Times New Roman" w:cs="Times New Roman"/>
          <w:bCs/>
          <w:sz w:val="32"/>
          <w:szCs w:val="32"/>
          <w:vertAlign w:val="subscript"/>
        </w:rPr>
        <w:t>2</w:t>
      </w:r>
      <w:r w:rsidR="000E3CA2" w:rsidRPr="003768F4">
        <w:rPr>
          <w:rFonts w:ascii="Times New Roman" w:eastAsia="Times New Roman" w:hAnsi="Times New Roman" w:cs="Times New Roman"/>
          <w:bCs/>
          <w:sz w:val="32"/>
          <w:szCs w:val="32"/>
        </w:rPr>
        <w:t xml:space="preserve"> .</w:t>
      </w:r>
      <w:r w:rsidR="00D9712C" w:rsidRPr="003768F4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8C3568" w:rsidRPr="003768F4" w:rsidRDefault="008C3568" w:rsidP="003B32F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3768F4" w:rsidRDefault="003B32F0" w:rsidP="003B32F0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768F4">
        <w:rPr>
          <w:rFonts w:ascii="Times New Roman" w:eastAsia="Times New Roman" w:hAnsi="Times New Roman" w:cs="Times New Roman"/>
          <w:sz w:val="32"/>
          <w:szCs w:val="32"/>
        </w:rPr>
        <w:t xml:space="preserve">Se, </w:t>
      </w:r>
      <w:r w:rsidR="00D9712C" w:rsidRPr="003768F4">
        <w:rPr>
          <w:rFonts w:ascii="Times New Roman" w:eastAsia="Times New Roman" w:hAnsi="Times New Roman" w:cs="Times New Roman"/>
          <w:sz w:val="32"/>
          <w:szCs w:val="32"/>
        </w:rPr>
        <w:t>ad es</w:t>
      </w:r>
      <w:r w:rsidRPr="003768F4">
        <w:rPr>
          <w:rFonts w:ascii="Times New Roman" w:eastAsia="Times New Roman" w:hAnsi="Times New Roman" w:cs="Times New Roman"/>
          <w:sz w:val="32"/>
          <w:szCs w:val="32"/>
        </w:rPr>
        <w:t>.</w:t>
      </w:r>
      <w:r w:rsidR="00D9712C" w:rsidRPr="003768F4">
        <w:rPr>
          <w:rFonts w:ascii="Times New Roman" w:eastAsia="Times New Roman" w:hAnsi="Times New Roman" w:cs="Times New Roman"/>
          <w:sz w:val="32"/>
          <w:szCs w:val="32"/>
        </w:rPr>
        <w:t>, è</w:t>
      </w:r>
      <w:r w:rsidRPr="003768F4">
        <w:rPr>
          <w:rFonts w:ascii="Times New Roman" w:eastAsia="Times New Roman" w:hAnsi="Times New Roman" w:cs="Times New Roman"/>
          <w:position w:val="-6"/>
          <w:sz w:val="32"/>
          <w:szCs w:val="32"/>
          <w:lang w:val="en-US"/>
        </w:rPr>
        <w:object w:dxaOrig="1020" w:dyaOrig="340">
          <v:shape id="_x0000_i1060" type="#_x0000_t75" style="width:54pt;height:18pt" o:ole="">
            <v:imagedata r:id="rId76" o:title=""/>
          </v:shape>
          <o:OLEObject Type="Embed" ProgID="Equation.DSMT4" ShapeID="_x0000_i1060" DrawAspect="Content" ObjectID="_1446870576" r:id="rId77"/>
        </w:object>
      </w:r>
      <w:r w:rsidR="00D9712C" w:rsidRPr="003768F4">
        <w:rPr>
          <w:rFonts w:ascii="Times New Roman" w:eastAsia="Times New Roman" w:hAnsi="Times New Roman" w:cs="Times New Roman"/>
          <w:sz w:val="32"/>
          <w:szCs w:val="32"/>
        </w:rPr>
        <w:t xml:space="preserve">, allora sarà </w:t>
      </w:r>
      <w:r w:rsidR="00D9712C" w:rsidRPr="003768F4">
        <w:rPr>
          <w:rFonts w:ascii="Times New Roman" w:eastAsia="Times New Roman" w:hAnsi="Times New Roman" w:cs="Times New Roman"/>
          <w:position w:val="-6"/>
          <w:sz w:val="32"/>
          <w:szCs w:val="32"/>
          <w:lang w:val="en-US"/>
        </w:rPr>
        <w:object w:dxaOrig="1160" w:dyaOrig="340">
          <v:shape id="_x0000_i1061" type="#_x0000_t75" style="width:68.25pt;height:19.5pt" o:ole="">
            <v:imagedata r:id="rId78" o:title=""/>
          </v:shape>
          <o:OLEObject Type="Embed" ProgID="Equation.DSMT4" ShapeID="_x0000_i1061" DrawAspect="Content" ObjectID="_1446870577" r:id="rId79"/>
        </w:object>
      </w:r>
      <w:r w:rsidR="00844FF1" w:rsidRPr="003768F4">
        <w:rPr>
          <w:rFonts w:ascii="Times New Roman" w:eastAsia="Times New Roman" w:hAnsi="Times New Roman" w:cs="Times New Roman"/>
          <w:sz w:val="32"/>
          <w:szCs w:val="32"/>
        </w:rPr>
        <w:t xml:space="preserve"> e, ancora, ad esempio, a </w:t>
      </w:r>
    </w:p>
    <w:p w:rsidR="003768F4" w:rsidRDefault="003768F4" w:rsidP="003B32F0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844FF1" w:rsidRPr="003768F4" w:rsidRDefault="00844FF1" w:rsidP="003768F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3768F4">
        <w:rPr>
          <w:rFonts w:ascii="Times New Roman" w:eastAsia="Times New Roman" w:hAnsi="Times New Roman" w:cs="Times New Roman"/>
          <w:position w:val="-6"/>
          <w:sz w:val="32"/>
          <w:szCs w:val="32"/>
          <w:lang w:val="en-US"/>
        </w:rPr>
        <w:object w:dxaOrig="1579" w:dyaOrig="340">
          <v:shape id="_x0000_i1062" type="#_x0000_t75" style="width:93.75pt;height:20.25pt" o:ole="">
            <v:imagedata r:id="rId80" o:title=""/>
          </v:shape>
          <o:OLEObject Type="Embed" ProgID="Equation.DSMT4" ShapeID="_x0000_i1062" DrawAspect="Content" ObjectID="_1446870578" r:id="rId81"/>
        </w:object>
      </w:r>
      <w:r w:rsidRPr="003768F4">
        <w:rPr>
          <w:rFonts w:ascii="Times New Roman" w:eastAsia="Times New Roman" w:hAnsi="Times New Roman" w:cs="Times New Roman"/>
          <w:sz w:val="32"/>
          <w:szCs w:val="32"/>
        </w:rPr>
        <w:t xml:space="preserve"> corrisponde </w:t>
      </w:r>
      <w:r w:rsidRPr="003768F4">
        <w:rPr>
          <w:rFonts w:ascii="Times New Roman" w:eastAsia="Times New Roman" w:hAnsi="Times New Roman" w:cs="Times New Roman"/>
          <w:position w:val="-6"/>
          <w:sz w:val="32"/>
          <w:szCs w:val="32"/>
          <w:lang w:val="en-US"/>
        </w:rPr>
        <w:object w:dxaOrig="1780" w:dyaOrig="340">
          <v:shape id="_x0000_i1063" type="#_x0000_t75" style="width:105.75pt;height:20.25pt" o:ole="">
            <v:imagedata r:id="rId82" o:title=""/>
          </v:shape>
          <o:OLEObject Type="Embed" ProgID="Equation.DSMT4" ShapeID="_x0000_i1063" DrawAspect="Content" ObjectID="_1446870579" r:id="rId83"/>
        </w:object>
      </w:r>
    </w:p>
    <w:p w:rsidR="0021396F" w:rsidRPr="00D9712C" w:rsidRDefault="0021396F" w:rsidP="00844FF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4B075D" w:rsidRPr="00D9712C" w:rsidRDefault="004B075D" w:rsidP="0021396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D7AEA" w:rsidRPr="0021396F" w:rsidRDefault="008D7AEA" w:rsidP="00BB18A2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02359A" w:rsidRPr="00877C69" w:rsidRDefault="0021396F" w:rsidP="0002359A">
      <w:pPr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2A0DF1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lastRenderedPageBreak/>
        <w:t xml:space="preserve">SLIDE </w:t>
      </w:r>
      <w:r w:rsidR="008C3568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11</w:t>
      </w:r>
      <w:r w:rsidRPr="002A0DF1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</w:t>
      </w:r>
      <w:r w:rsidR="0002359A" w:rsidRPr="008C3568"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t>-</w:t>
      </w:r>
      <w:r w:rsidR="0002359A" w:rsidRPr="0021396F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G</w:t>
      </w:r>
      <w:r w:rsidR="0002359A" w:rsidRPr="00877C69">
        <w:rPr>
          <w:rFonts w:ascii="Times New Roman" w:eastAsia="Times New Roman" w:hAnsi="Times New Roman" w:cs="Times New Roman"/>
          <w:b/>
          <w:bCs/>
          <w:sz w:val="32"/>
          <w:szCs w:val="32"/>
        </w:rPr>
        <w:t>randezze inversamente proporzionali</w:t>
      </w:r>
    </w:p>
    <w:p w:rsidR="0002359A" w:rsidRPr="00877C69" w:rsidRDefault="0002359A" w:rsidP="000235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02359A" w:rsidRPr="00877C69" w:rsidRDefault="0002359A" w:rsidP="000235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Due grandezze variabili, genericamente indicate con </w:t>
      </w:r>
      <w:r w:rsidRPr="00877C69">
        <w:rPr>
          <w:rFonts w:ascii="Times New Roman" w:eastAsia="Times New Roman" w:hAnsi="Times New Roman" w:cs="Times New Roman"/>
          <w:bCs/>
          <w:i/>
          <w:sz w:val="32"/>
          <w:szCs w:val="32"/>
        </w:rPr>
        <w:t>x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 e </w:t>
      </w:r>
      <w:r w:rsidRPr="00877C69">
        <w:rPr>
          <w:rFonts w:ascii="Times New Roman" w:eastAsia="Times New Roman" w:hAnsi="Times New Roman" w:cs="Times New Roman"/>
          <w:bCs/>
          <w:i/>
          <w:sz w:val="32"/>
          <w:szCs w:val="32"/>
        </w:rPr>
        <w:t>y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, si dicono inversamente proporzionali se al variare dell’una, l’altra varierà nella misura inversa.</w:t>
      </w:r>
    </w:p>
    <w:p w:rsidR="0002359A" w:rsidRPr="00877C69" w:rsidRDefault="0002359A" w:rsidP="000235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In altri termini, al raddoppiare, triplicare, quadruplicare,... dell’una, l’altra si ridurrà alla metà, a un terzo, a un quarto,…</w:t>
      </w:r>
    </w:p>
    <w:p w:rsidR="0002359A" w:rsidRPr="00877C69" w:rsidRDefault="0002359A" w:rsidP="0002359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oppure</w:t>
      </w:r>
    </w:p>
    <w:p w:rsidR="0002359A" w:rsidRPr="00877C69" w:rsidRDefault="0002359A" w:rsidP="000235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Se l’una si riduce alla metà, a un terzo, a un quarto,… l’altra raddoppierà, triplicherà, quadruplicherà,… </w:t>
      </w:r>
    </w:p>
    <w:p w:rsidR="0002359A" w:rsidRPr="00877C69" w:rsidRDefault="0002359A" w:rsidP="000235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Tutto ciò si indica dicendo che il loro prodotto è costante, in formula</w:t>
      </w:r>
    </w:p>
    <w:p w:rsidR="0002359A" w:rsidRPr="00877C69" w:rsidRDefault="0021396F" w:rsidP="000235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color w:val="FF0000"/>
          <w:position w:val="-24"/>
          <w:sz w:val="24"/>
          <w:szCs w:val="24"/>
          <w:lang w:val="en-US"/>
        </w:rPr>
        <w:object w:dxaOrig="3159" w:dyaOrig="620">
          <v:shape id="_x0000_i1064" type="#_x0000_t75" style="width:219pt;height:42.75pt" o:ole="">
            <v:imagedata r:id="rId84" o:title=""/>
          </v:shape>
          <o:OLEObject Type="Embed" ProgID="Equation.DSMT4" ShapeID="_x0000_i1064" DrawAspect="Content" ObjectID="_1446870580" r:id="rId85"/>
        </w:object>
      </w:r>
    </w:p>
    <w:p w:rsidR="0002359A" w:rsidRDefault="0002359A" w:rsidP="000235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Com’è noto, il grafico  di questa legge matematica, in un riferimento cartesiano è quello di </w:t>
      </w:r>
      <w:r w:rsidR="0021396F">
        <w:rPr>
          <w:rFonts w:ascii="Times New Roman" w:eastAsia="Times New Roman" w:hAnsi="Times New Roman" w:cs="Times New Roman"/>
          <w:bCs/>
          <w:sz w:val="32"/>
          <w:szCs w:val="32"/>
        </w:rPr>
        <w:t>un’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iperbole equilatera riferi</w:t>
      </w:r>
      <w:r w:rsidR="0021396F">
        <w:rPr>
          <w:rFonts w:ascii="Times New Roman" w:eastAsia="Times New Roman" w:hAnsi="Times New Roman" w:cs="Times New Roman"/>
          <w:bCs/>
          <w:sz w:val="32"/>
          <w:szCs w:val="32"/>
        </w:rPr>
        <w:t>ta ai propri asintoti (Figura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)</w:t>
      </w:r>
    </w:p>
    <w:p w:rsidR="005E3B65" w:rsidRDefault="00412D7A" w:rsidP="000235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412D7A">
        <w:rPr>
          <w:rFonts w:ascii="Times New Roman" w:eastAsia="Calibri" w:hAnsi="Times New Roman" w:cs="Times New Roman"/>
          <w:b/>
          <w:noProof/>
          <w:color w:val="000000" w:themeColor="text1"/>
          <w:kern w:val="24"/>
          <w:sz w:val="32"/>
          <w:szCs w:val="32"/>
          <w:lang w:eastAsia="it-IT"/>
        </w:rPr>
        <w:pict>
          <v:group id="_x0000_s1252" style="position:absolute;left:0;text-align:left;margin-left:-3.75pt;margin-top:13.15pt;width:302.3pt;height:249.6pt;z-index:251678720" coordorigin="1059,10355" coordsize="6046,4992">
            <v:shape id="_x0000_s1253" type="#_x0000_t202" style="position:absolute;left:1988;top:15011;width:547;height:294" stroked="f">
              <v:textbox style="mso-next-textbox:#_x0000_s1253" inset="0,0,0,0">
                <w:txbxContent>
                  <w:p w:rsidR="00DA3B32" w:rsidRDefault="00DA3B32" w:rsidP="008C3568">
                    <w:pPr>
                      <w:pStyle w:val="Simboli"/>
                    </w:pPr>
                    <w:r>
                      <w:sym w:font="Symbol" w:char="F02D"/>
                    </w:r>
                    <w:r>
                      <w:t>1</w:t>
                    </w:r>
                  </w:p>
                </w:txbxContent>
              </v:textbox>
            </v:shape>
            <v:shape id="_x0000_s1254" type="#_x0000_t75" style="position:absolute;left:2522;top:11126;width:4258;height:3339">
              <v:imagedata r:id="rId86" o:title="iperbole" cropbottom="31681f" cropleft="17917f" cropright="11640f"/>
            </v:shape>
            <v:shape id="_x0000_s1255" type="#_x0000_t202" style="position:absolute;left:6890;top:14649;width:94;height:244" stroked="f">
              <v:textbox style="mso-next-textbox:#_x0000_s1255" inset="0,0,0,0">
                <w:txbxContent>
                  <w:p w:rsidR="00DA3B32" w:rsidRDefault="00DA3B32" w:rsidP="008C3568">
                    <w:pPr>
                      <w:pStyle w:val="Simboli"/>
                    </w:pPr>
                    <w:r>
                      <w:t>x</w:t>
                    </w:r>
                  </w:p>
                </w:txbxContent>
              </v:textbox>
            </v:shape>
            <v:shape id="_x0000_s1256" type="#_x0000_t202" style="position:absolute;left:2198;top:10372;width:94;height:244" stroked="f">
              <v:textbox style="mso-next-textbox:#_x0000_s1256" inset="0,0,0,0">
                <w:txbxContent>
                  <w:p w:rsidR="00DA3B32" w:rsidRDefault="00DA3B32" w:rsidP="008C3568">
                    <w:pPr>
                      <w:pStyle w:val="Simboli"/>
                    </w:pPr>
                    <w:r>
                      <w:t>y</w:t>
                    </w:r>
                  </w:p>
                </w:txbxContent>
              </v:textbox>
            </v:shape>
            <v:line id="_x0000_s1257" style="position:absolute;flip:y" from="1059,14610" to="7105,14615">
              <v:stroke endarrow="block"/>
            </v:line>
            <v:line id="_x0000_s1258" style="position:absolute;flip:y" from="1498,14578" to="1498,14628"/>
            <v:line id="_x0000_s1259" style="position:absolute;flip:y" from="3241,14578" to="3241,14628"/>
            <v:line id="_x0000_s1260" style="position:absolute;flip:y" from="4104,14578" to="4104,14628"/>
            <v:line id="_x0000_s1261" style="position:absolute;flip:y" from="4965,14578" to="4965,14628"/>
            <v:line id="_x0000_s1262" style="position:absolute;flip:y" from="2381,10355" to="2381,15347">
              <v:stroke endarrow="block"/>
            </v:line>
            <v:line id="_x0000_s1263" style="position:absolute" from="2336,15182" to="2426,15182"/>
            <v:line id="_x0000_s1264" style="position:absolute" from="2355,14074" to="2400,14074"/>
            <v:line id="_x0000_s1265" style="position:absolute" from="2355,13534" to="2400,13534"/>
            <v:line id="_x0000_s1266" style="position:absolute" from="2355,12991" to="2407,12991"/>
            <v:line id="_x0000_s1267" style="position:absolute" from="2355,12450" to="2407,12450"/>
            <v:line id="_x0000_s1268" style="position:absolute" from="2355,11909" to="2400,11909"/>
            <v:line id="_x0000_s1269" style="position:absolute" from="2357,11356" to="2402,11356"/>
            <v:line id="_x0000_s1270" style="position:absolute" from="2357,10815" to="2402,10815"/>
            <v:shape id="_x0000_s1271" type="#_x0000_t202" style="position:absolute;left:3192;top:14693;width:177;height:279" stroked="f">
              <v:textbox style="mso-next-textbox:#_x0000_s1271" inset="0,0,0,0">
                <w:txbxContent>
                  <w:p w:rsidR="00DA3B32" w:rsidRDefault="00DA3B32" w:rsidP="008C3568">
                    <w:pPr>
                      <w:pStyle w:val="Simboli"/>
                    </w:pPr>
                    <w:r>
                      <w:t>1</w:t>
                    </w:r>
                  </w:p>
                </w:txbxContent>
              </v:textbox>
            </v:shape>
            <v:shape id="_x0000_s1272" type="#_x0000_t202" style="position:absolute;left:4039;top:14680;width:177;height:278" stroked="f">
              <v:textbox style="mso-next-textbox:#_x0000_s1272" inset="0,0,0,0">
                <w:txbxContent>
                  <w:p w:rsidR="00DA3B32" w:rsidRDefault="00DA3B32" w:rsidP="008C3568">
                    <w:pPr>
                      <w:pStyle w:val="Simboli"/>
                    </w:pPr>
                    <w:r>
                      <w:t>2</w:t>
                    </w:r>
                  </w:p>
                </w:txbxContent>
              </v:textbox>
            </v:shape>
            <v:shape id="_x0000_s1273" type="#_x0000_t202" style="position:absolute;left:4921;top:14693;width:177;height:279" stroked="f">
              <v:textbox style="mso-next-textbox:#_x0000_s1273" inset="0,0,0,0">
                <w:txbxContent>
                  <w:p w:rsidR="00DA3B32" w:rsidRDefault="00DA3B32" w:rsidP="008C3568">
                    <w:pPr>
                      <w:pStyle w:val="Simboli"/>
                    </w:pPr>
                    <w:r>
                      <w:t>3</w:t>
                    </w:r>
                  </w:p>
                </w:txbxContent>
              </v:textbox>
            </v:shape>
            <v:shape id="_x0000_s1274" type="#_x0000_t202" style="position:absolute;left:5768;top:14707;width:177;height:278" stroked="f">
              <v:textbox style="mso-next-textbox:#_x0000_s1274" inset="0,0,0,0">
                <w:txbxContent>
                  <w:p w:rsidR="00DA3B32" w:rsidRDefault="00DA3B32" w:rsidP="008C3568">
                    <w:pPr>
                      <w:pStyle w:val="Simboli"/>
                    </w:pPr>
                    <w:r>
                      <w:t>4</w:t>
                    </w:r>
                  </w:p>
                </w:txbxContent>
              </v:textbox>
            </v:shape>
            <v:shape id="_x0000_s1275" type="#_x0000_t202" style="position:absolute;left:1346;top:14680;width:247;height:278" stroked="f">
              <v:textbox style="mso-next-textbox:#_x0000_s1275" inset="0,0,0,0">
                <w:txbxContent>
                  <w:p w:rsidR="00DA3B32" w:rsidRDefault="00DA3B32" w:rsidP="008C3568">
                    <w:r>
                      <w:sym w:font="Symbol" w:char="F02D"/>
                    </w:r>
                    <w:r>
                      <w:t>1</w:t>
                    </w:r>
                  </w:p>
                </w:txbxContent>
              </v:textbox>
            </v:shape>
            <v:shape id="_x0000_s1276" type="#_x0000_t202" style="position:absolute;left:2122;top:13912;width:177;height:278" stroked="f">
              <v:textbox style="mso-next-textbox:#_x0000_s1276" inset="0,0,0,0">
                <w:txbxContent>
                  <w:p w:rsidR="00DA3B32" w:rsidRDefault="00DA3B32" w:rsidP="008C3568">
                    <w:pPr>
                      <w:pStyle w:val="Simboli"/>
                    </w:pPr>
                    <w:r>
                      <w:t>1</w:t>
                    </w:r>
                  </w:p>
                </w:txbxContent>
              </v:textbox>
            </v:shape>
            <v:shape id="_x0000_s1277" type="#_x0000_t202" style="position:absolute;left:2134;top:13382;width:176;height:278" stroked="f">
              <v:textbox style="mso-next-textbox:#_x0000_s1277" inset="0,0,0,0">
                <w:txbxContent>
                  <w:p w:rsidR="00DA3B32" w:rsidRDefault="00DA3B32" w:rsidP="008C3568">
                    <w:pPr>
                      <w:pStyle w:val="Simboli"/>
                    </w:pPr>
                    <w:r>
                      <w:t>2</w:t>
                    </w:r>
                  </w:p>
                </w:txbxContent>
              </v:textbox>
            </v:shape>
            <v:shape id="_x0000_s1278" type="#_x0000_t202" style="position:absolute;left:2122;top:12812;width:177;height:278" stroked="f">
              <v:textbox style="mso-next-textbox:#_x0000_s1278" inset="0,0,0,0">
                <w:txbxContent>
                  <w:p w:rsidR="00DA3B32" w:rsidRDefault="00DA3B32" w:rsidP="008C3568">
                    <w:pPr>
                      <w:pStyle w:val="Simboli"/>
                    </w:pPr>
                    <w:r>
                      <w:t>3</w:t>
                    </w:r>
                  </w:p>
                </w:txbxContent>
              </v:textbox>
            </v:shape>
            <v:shape id="_x0000_s1279" type="#_x0000_t202" style="position:absolute;left:2122;top:12295;width:177;height:279" stroked="f">
              <v:textbox style="mso-next-textbox:#_x0000_s1279" inset="0,0,0,0">
                <w:txbxContent>
                  <w:p w:rsidR="00DA3B32" w:rsidRDefault="00DA3B32" w:rsidP="008C3568">
                    <w:pPr>
                      <w:pStyle w:val="Simboli"/>
                    </w:pPr>
                    <w:r>
                      <w:t>4</w:t>
                    </w:r>
                  </w:p>
                </w:txbxContent>
              </v:textbox>
            </v:shape>
            <v:shape id="_x0000_s1280" type="#_x0000_t202" style="position:absolute;left:2122;top:11752;width:177;height:278" stroked="f">
              <v:textbox style="mso-next-textbox:#_x0000_s1280" inset="0,0,0,0">
                <w:txbxContent>
                  <w:p w:rsidR="00DA3B32" w:rsidRDefault="00DA3B32" w:rsidP="008C3568">
                    <w:pPr>
                      <w:pStyle w:val="Simboli"/>
                    </w:pPr>
                    <w:r>
                      <w:t>5</w:t>
                    </w:r>
                  </w:p>
                </w:txbxContent>
              </v:textbox>
            </v:shape>
            <v:shape id="_x0000_s1281" type="#_x0000_t202" style="position:absolute;left:2122;top:11209;width:177;height:278" stroked="f">
              <v:textbox style="mso-next-textbox:#_x0000_s1281" inset="0,0,0,0">
                <w:txbxContent>
                  <w:p w:rsidR="00DA3B32" w:rsidRDefault="00DA3B32" w:rsidP="008C3568">
                    <w:pPr>
                      <w:pStyle w:val="Simboli"/>
                    </w:pPr>
                    <w:r>
                      <w:t>6</w:t>
                    </w:r>
                  </w:p>
                </w:txbxContent>
              </v:textbox>
            </v:shape>
            <v:shape id="_x0000_s1282" type="#_x0000_t202" style="position:absolute;left:2110;top:10679;width:177;height:278" stroked="f">
              <v:textbox style="mso-next-textbox:#_x0000_s1282" inset="0,0,0,0">
                <w:txbxContent>
                  <w:p w:rsidR="00DA3B32" w:rsidRDefault="00DA3B32" w:rsidP="008C3568">
                    <w:pPr>
                      <w:pStyle w:val="Simboli"/>
                    </w:pPr>
                    <w:r>
                      <w:t>7</w:t>
                    </w:r>
                  </w:p>
                </w:txbxContent>
              </v:textbox>
            </v:shape>
            <v:line id="_x0000_s1283" style="position:absolute;flip:y" from="5836,14568" to="5836,14618"/>
            <v:line id="_x0000_s1284" style="position:absolute;flip:y" from="6697,14568" to="6697,14618"/>
            <v:shape id="_x0000_s1285" type="#_x0000_t202" style="position:absolute;left:6623;top:14689;width:176;height:278" stroked="f">
              <v:textbox style="mso-next-textbox:#_x0000_s1285" inset="0,0,0,0">
                <w:txbxContent>
                  <w:p w:rsidR="00DA3B32" w:rsidRDefault="00DA3B32" w:rsidP="008C3568">
                    <w:pPr>
                      <w:pStyle w:val="Simboli"/>
                    </w:pPr>
                    <w:r>
                      <w:t>5</w:t>
                    </w:r>
                  </w:p>
                </w:txbxContent>
              </v:textbox>
            </v:shape>
          </v:group>
        </w:pict>
      </w:r>
    </w:p>
    <w:p w:rsidR="003768F4" w:rsidRDefault="003768F4" w:rsidP="000235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21396F" w:rsidRDefault="0021396F" w:rsidP="0021396F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21396F" w:rsidRDefault="0021396F" w:rsidP="008C3568">
      <w:pPr>
        <w:jc w:val="center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21396F" w:rsidRDefault="0021396F" w:rsidP="0021396F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21396F" w:rsidRDefault="0021396F" w:rsidP="0021396F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8C3568" w:rsidRDefault="008C3568" w:rsidP="0021396F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8C3568" w:rsidRDefault="008C3568" w:rsidP="0021396F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8C3568" w:rsidRDefault="008C3568" w:rsidP="0021396F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8C3568" w:rsidRDefault="008C3568" w:rsidP="0021396F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8C3568" w:rsidRDefault="008C3568" w:rsidP="0021396F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8C3568" w:rsidRDefault="008C3568" w:rsidP="0021396F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8C3568" w:rsidRDefault="008C3568" w:rsidP="0021396F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21396F" w:rsidRPr="00877C69" w:rsidRDefault="0021396F" w:rsidP="0021396F">
      <w:pPr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21396F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lastRenderedPageBreak/>
        <w:t>SLIDE 1</w:t>
      </w:r>
      <w:r w:rsidR="008C3568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2</w:t>
      </w:r>
      <w: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- </w:t>
      </w:r>
      <w:r w:rsidRPr="0021396F">
        <w:rPr>
          <w:rFonts w:ascii="Times New Roman" w:eastAsia="Times New Roman" w:hAnsi="Times New Roman" w:cs="Times New Roman"/>
          <w:b/>
          <w:bCs/>
          <w:sz w:val="32"/>
          <w:szCs w:val="32"/>
        </w:rPr>
        <w:t>Esempi di grandezze inversamente proporzionali</w:t>
      </w:r>
    </w:p>
    <w:p w:rsidR="0021396F" w:rsidRPr="007A46DD" w:rsidRDefault="00CF360D" w:rsidP="00CF36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7A46DD">
        <w:rPr>
          <w:rFonts w:ascii="Times New Roman" w:eastAsia="Times New Roman" w:hAnsi="Times New Roman" w:cs="Times New Roman"/>
          <w:b/>
          <w:bCs/>
          <w:sz w:val="32"/>
          <w:szCs w:val="32"/>
        </w:rPr>
        <w:t>Esempio 1</w:t>
      </w:r>
      <w:r w:rsidR="003768F4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(Vedi Lezione 3)</w:t>
      </w:r>
    </w:p>
    <w:p w:rsidR="008C3568" w:rsidRDefault="008C3568" w:rsidP="00CF36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CF360D" w:rsidRDefault="00856AE9" w:rsidP="00CF36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Numero di operai per eseguire un determinato lavoro e numero dei giorni lavorativi </w:t>
      </w:r>
      <w:r w:rsidR="001424A0">
        <w:rPr>
          <w:rFonts w:ascii="Times New Roman" w:eastAsia="Times New Roman" w:hAnsi="Times New Roman" w:cs="Times New Roman"/>
          <w:bCs/>
          <w:sz w:val="32"/>
          <w:szCs w:val="32"/>
        </w:rPr>
        <w:t xml:space="preserve">per eseguire lo stesso lavoro 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>sono grandezze inversamente proporzionali.</w:t>
      </w:r>
    </w:p>
    <w:p w:rsidR="00F86D35" w:rsidRDefault="00F86D35" w:rsidP="00CF36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E13E7" w:rsidRDefault="004E13E7" w:rsidP="00CF36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7A46DD">
        <w:rPr>
          <w:rFonts w:ascii="Times New Roman" w:eastAsia="Times New Roman" w:hAnsi="Times New Roman" w:cs="Times New Roman"/>
          <w:b/>
          <w:bCs/>
          <w:sz w:val="32"/>
          <w:szCs w:val="32"/>
        </w:rPr>
        <w:t>Esempio 2</w:t>
      </w:r>
      <w:r w:rsidR="003768F4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(Vedi Lezione 3)</w:t>
      </w:r>
    </w:p>
    <w:p w:rsidR="008C3568" w:rsidRDefault="008C3568" w:rsidP="00CF36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4E13E7" w:rsidRPr="00737298" w:rsidRDefault="004E13E7" w:rsidP="00CF36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737298">
        <w:rPr>
          <w:rFonts w:ascii="Times New Roman" w:eastAsia="Times New Roman" w:hAnsi="Times New Roman" w:cs="Times New Roman"/>
          <w:bCs/>
          <w:sz w:val="32"/>
          <w:szCs w:val="32"/>
        </w:rPr>
        <w:t xml:space="preserve">Volendo travasare una certa quantità di vino in contenitori di data capacità (es. bottiglie </w:t>
      </w:r>
      <w:r w:rsidR="00737298" w:rsidRPr="00737298">
        <w:rPr>
          <w:rFonts w:ascii="Times New Roman" w:eastAsia="Times New Roman" w:hAnsi="Times New Roman" w:cs="Times New Roman"/>
          <w:bCs/>
          <w:sz w:val="32"/>
          <w:szCs w:val="32"/>
        </w:rPr>
        <w:t>da tre quarti di litro)</w:t>
      </w:r>
      <w:r w:rsidRPr="00737298">
        <w:rPr>
          <w:rFonts w:ascii="Times New Roman" w:eastAsia="Times New Roman" w:hAnsi="Times New Roman" w:cs="Times New Roman"/>
          <w:bCs/>
          <w:sz w:val="32"/>
          <w:szCs w:val="32"/>
        </w:rPr>
        <w:t xml:space="preserve"> o</w:t>
      </w:r>
      <w:r w:rsidR="00737298" w:rsidRPr="00737298">
        <w:rPr>
          <w:rFonts w:ascii="Times New Roman" w:eastAsia="Times New Roman" w:hAnsi="Times New Roman" w:cs="Times New Roman"/>
          <w:bCs/>
          <w:sz w:val="32"/>
          <w:szCs w:val="32"/>
        </w:rPr>
        <w:t xml:space="preserve">ppure, in alternativa, </w:t>
      </w:r>
      <w:r w:rsidRPr="00737298">
        <w:rPr>
          <w:rFonts w:ascii="Times New Roman" w:eastAsia="Times New Roman" w:hAnsi="Times New Roman" w:cs="Times New Roman"/>
          <w:bCs/>
          <w:sz w:val="32"/>
          <w:szCs w:val="32"/>
        </w:rPr>
        <w:t>in altri di diversa</w:t>
      </w:r>
      <w:r w:rsidR="00737298" w:rsidRPr="00737298">
        <w:rPr>
          <w:rFonts w:ascii="Times New Roman" w:eastAsia="Times New Roman" w:hAnsi="Times New Roman" w:cs="Times New Roman"/>
          <w:bCs/>
          <w:sz w:val="32"/>
          <w:szCs w:val="32"/>
        </w:rPr>
        <w:t xml:space="preserve"> capacità ( es. damigiane da 4,5 litri), i</w:t>
      </w:r>
      <w:r w:rsidRPr="00737298">
        <w:rPr>
          <w:rFonts w:ascii="Times New Roman" w:eastAsia="Times New Roman" w:hAnsi="Times New Roman" w:cs="Times New Roman"/>
          <w:bCs/>
          <w:sz w:val="32"/>
          <w:szCs w:val="32"/>
        </w:rPr>
        <w:t>l</w:t>
      </w:r>
      <w:r w:rsidR="00737298" w:rsidRPr="00737298">
        <w:rPr>
          <w:rFonts w:ascii="Times New Roman" w:eastAsia="Times New Roman" w:hAnsi="Times New Roman" w:cs="Times New Roman"/>
          <w:bCs/>
          <w:sz w:val="32"/>
          <w:szCs w:val="32"/>
        </w:rPr>
        <w:t xml:space="preserve"> numero di contenitori e le rispettive capacità sono grandezze inversamente proporzion</w:t>
      </w:r>
      <w:r w:rsidR="00737298">
        <w:rPr>
          <w:rFonts w:ascii="Times New Roman" w:eastAsia="Times New Roman" w:hAnsi="Times New Roman" w:cs="Times New Roman"/>
          <w:bCs/>
          <w:sz w:val="32"/>
          <w:szCs w:val="32"/>
        </w:rPr>
        <w:t>a</w:t>
      </w:r>
      <w:r w:rsidR="00737298" w:rsidRPr="00737298">
        <w:rPr>
          <w:rFonts w:ascii="Times New Roman" w:eastAsia="Times New Roman" w:hAnsi="Times New Roman" w:cs="Times New Roman"/>
          <w:bCs/>
          <w:sz w:val="32"/>
          <w:szCs w:val="32"/>
        </w:rPr>
        <w:t>li.</w:t>
      </w:r>
    </w:p>
    <w:p w:rsidR="00F86D35" w:rsidRDefault="00F86D35" w:rsidP="00CF36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1424A0" w:rsidRDefault="00856AE9" w:rsidP="00CF36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7A46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Esempio </w:t>
      </w:r>
      <w:r w:rsidR="004E13E7">
        <w:rPr>
          <w:rFonts w:ascii="Times New Roman" w:eastAsia="Times New Roman" w:hAnsi="Times New Roman" w:cs="Times New Roman"/>
          <w:b/>
          <w:bCs/>
          <w:sz w:val="32"/>
          <w:szCs w:val="32"/>
        </w:rPr>
        <w:t>3</w:t>
      </w:r>
      <w:r w:rsidR="001424A0">
        <w:rPr>
          <w:rFonts w:ascii="Times New Roman" w:eastAsia="Times New Roman" w:hAnsi="Times New Roman" w:cs="Times New Roman"/>
          <w:bCs/>
          <w:sz w:val="32"/>
          <w:szCs w:val="32"/>
        </w:rPr>
        <w:t xml:space="preserve">   </w:t>
      </w:r>
      <w:r w:rsidR="001424A0" w:rsidRPr="00856AE9">
        <w:rPr>
          <w:rFonts w:ascii="Times New Roman" w:eastAsia="Times New Roman" w:hAnsi="Times New Roman" w:cs="Times New Roman"/>
          <w:color w:val="FF0000"/>
          <w:position w:val="-14"/>
          <w:sz w:val="24"/>
          <w:szCs w:val="24"/>
          <w:lang w:val="en-US"/>
        </w:rPr>
        <w:object w:dxaOrig="3720" w:dyaOrig="400">
          <v:shape id="_x0000_i1065" type="#_x0000_t75" style="width:215.25pt;height:24.75pt" o:ole="">
            <v:imagedata r:id="rId87" o:title=""/>
          </v:shape>
          <o:OLEObject Type="Embed" ProgID="Equation.DSMT4" ShapeID="_x0000_i1065" DrawAspect="Content" ObjectID="_1446870581" r:id="rId88"/>
        </w:object>
      </w:r>
      <w:r w:rsidRPr="00856AE9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. </w:t>
      </w:r>
    </w:p>
    <w:p w:rsidR="008C3568" w:rsidRDefault="008C3568" w:rsidP="00CF36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56AE9" w:rsidRPr="00877C69" w:rsidRDefault="00856AE9" w:rsidP="00CF36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La pressione di un gas e il volume occupato dal gas, a temperatura costante, sono grandezze inversamente proporzionali</w:t>
      </w:r>
      <w:r w:rsidR="001424A0">
        <w:rPr>
          <w:rFonts w:ascii="Times New Roman" w:eastAsia="Times New Roman" w:hAnsi="Times New Roman" w:cs="Times New Roman"/>
          <w:bCs/>
          <w:sz w:val="32"/>
          <w:szCs w:val="32"/>
        </w:rPr>
        <w:t>.</w:t>
      </w:r>
    </w:p>
    <w:p w:rsidR="003768F4" w:rsidRDefault="00412D7A" w:rsidP="001424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412D7A">
        <w:rPr>
          <w:rFonts w:ascii="Arial" w:hAnsi="Arial" w:cs="Arial"/>
          <w:noProof/>
          <w:color w:val="0000FF"/>
          <w:sz w:val="27"/>
          <w:szCs w:val="27"/>
          <w:lang w:eastAsia="it-IT"/>
        </w:rPr>
        <w:pict>
          <v:group id="_x0000_s1286" style="position:absolute;left:0;text-align:left;margin-left:39.85pt;margin-top:16.4pt;width:235.3pt;height:174.1pt;z-index:251679744" coordorigin="1931,2082" coordsize="4706,3482">
            <v:shape id="_x0000_s1287" type="#_x0000_t75" style="position:absolute;left:2299;top:2415;width:4157;height:2732">
              <v:imagedata r:id="rId86" o:title="iperbole" cropbottom="31400f" cropleft="17210f" cropright="9935f"/>
            </v:shape>
            <v:line id="_x0000_s1288" style="position:absolute;flip:y" from="2293,2082" to="2293,5340">
              <v:stroke endarrow="block"/>
            </v:line>
            <v:line id="_x0000_s1289" style="position:absolute" from="1931,5159" to="6637,5159">
              <v:stroke endarrow="block"/>
            </v:line>
            <v:shape id="_x0000_s1290" type="#_x0000_t202" style="position:absolute;left:1989;top:2097;width:181;height:362" stroked="f">
              <v:textbox style="mso-next-textbox:#_x0000_s1290" inset="0,0,0,0">
                <w:txbxContent>
                  <w:p w:rsidR="00DA3B32" w:rsidRDefault="00DA3B32" w:rsidP="008C3568">
                    <w:pPr>
                      <w:pStyle w:val="Simboli"/>
                    </w:pPr>
                    <w:r>
                      <w:t>p</w:t>
                    </w:r>
                  </w:p>
                </w:txbxContent>
              </v:textbox>
            </v:shape>
            <v:shape id="_x0000_s1291" type="#_x0000_t202" style="position:absolute;left:4517;top:4377;width:856;height:362" stroked="f">
              <v:textbox style="mso-next-textbox:#_x0000_s1291" inset="0,0,0,0">
                <w:txbxContent>
                  <w:p w:rsidR="00DA3B32" w:rsidRPr="00DC295F" w:rsidRDefault="00DA3B32" w:rsidP="008C3568">
                    <w:pPr>
                      <w:pStyle w:val="Simboli"/>
                    </w:pPr>
                    <w:r>
                      <w:t>(p</w:t>
                    </w:r>
                    <w:r>
                      <w:rPr>
                        <w:vertAlign w:val="subscript"/>
                      </w:rPr>
                      <w:t xml:space="preserve">2 </w:t>
                    </w:r>
                    <w:r>
                      <w:t>; V</w:t>
                    </w:r>
                    <w:r>
                      <w:rPr>
                        <w:vertAlign w:val="subscript"/>
                      </w:rPr>
                      <w:t>2</w:t>
                    </w:r>
                    <w:r>
                      <w:t>)</w:t>
                    </w:r>
                  </w:p>
                </w:txbxContent>
              </v:textbox>
            </v:shape>
            <v:shape id="_x0000_s1292" type="#_x0000_t202" style="position:absolute;left:6279;top:5202;width:181;height:362" stroked="f">
              <v:textbox style="mso-next-textbox:#_x0000_s1292" inset="0,0,0,0">
                <w:txbxContent>
                  <w:p w:rsidR="00DA3B32" w:rsidRDefault="00DA3B32" w:rsidP="008C3568">
                    <w:pPr>
                      <w:pStyle w:val="Simboli"/>
                    </w:pPr>
                    <w:r>
                      <w:t>V</w:t>
                    </w:r>
                  </w:p>
                </w:txbxContent>
              </v:textbox>
            </v:shape>
            <v:shape id="_x0000_s1293" type="#_x0000_t202" style="position:absolute;left:2739;top:3485;width:886;height:362" stroked="f">
              <v:textbox style="mso-next-textbox:#_x0000_s1293" inset="0,0,0,0">
                <w:txbxContent>
                  <w:p w:rsidR="00DA3B32" w:rsidRPr="00DC295F" w:rsidRDefault="00DA3B32" w:rsidP="008C3568">
                    <w:pPr>
                      <w:pStyle w:val="Simboli"/>
                    </w:pPr>
                    <w:r>
                      <w:t>(p</w:t>
                    </w:r>
                    <w:r>
                      <w:rPr>
                        <w:vertAlign w:val="subscript"/>
                      </w:rPr>
                      <w:t xml:space="preserve">1 </w:t>
                    </w:r>
                    <w:r>
                      <w:t>; V</w:t>
                    </w:r>
                    <w:r>
                      <w:rPr>
                        <w:vertAlign w:val="subscript"/>
                      </w:rPr>
                      <w:t>1</w:t>
                    </w:r>
                    <w:r>
                      <w:t>)</w:t>
                    </w:r>
                  </w:p>
                </w:txbxContent>
              </v:textbox>
            </v:shape>
            <v:line id="_x0000_s1294" style="position:absolute;flip:x" from="2715,3795" to="3022,4185">
              <v:stroke endarrow="block"/>
            </v:line>
            <v:line id="_x0000_s1295" style="position:absolute;flip:x" from="4433,4688" to="4823,4965">
              <v:stroke endarrow="block"/>
            </v:line>
            <v:shape id="_x0000_s1296" type="#_x0000_t202" style="position:absolute;left:2064;top:5172;width:181;height:362" stroked="f">
              <v:textbox style="mso-next-textbox:#_x0000_s1296" inset="0,0,0,0">
                <w:txbxContent>
                  <w:p w:rsidR="00DA3B32" w:rsidRDefault="00DA3B32" w:rsidP="008C3568">
                    <w:pPr>
                      <w:pStyle w:val="Simboli"/>
                    </w:pPr>
                    <w:r>
                      <w:t>O</w:t>
                    </w:r>
                  </w:p>
                </w:txbxContent>
              </v:textbox>
            </v:shape>
          </v:group>
        </w:pict>
      </w:r>
    </w:p>
    <w:p w:rsidR="008C3568" w:rsidRDefault="008C3568" w:rsidP="008C35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                                                                     </w:t>
      </w:r>
      <w:r w:rsidRPr="008C3568">
        <w:rPr>
          <w:rFonts w:ascii="Times New Roman" w:eastAsia="Times New Roman" w:hAnsi="Times New Roman" w:cs="Times New Roman"/>
          <w:bCs/>
        </w:rPr>
        <w:t>Presi due punti A</w:t>
      </w:r>
      <w:r w:rsidRPr="008C3568">
        <w:rPr>
          <w:rFonts w:ascii="Times New Roman" w:eastAsia="Times New Roman" w:hAnsi="Times New Roman" w:cs="Times New Roman"/>
          <w:bCs/>
          <w:vertAlign w:val="subscript"/>
        </w:rPr>
        <w:t>1</w:t>
      </w:r>
      <w:r w:rsidRPr="008C3568">
        <w:rPr>
          <w:rFonts w:ascii="Times New Roman" w:eastAsia="Times New Roman" w:hAnsi="Times New Roman" w:cs="Times New Roman"/>
          <w:bCs/>
        </w:rPr>
        <w:t>(V</w:t>
      </w:r>
      <w:r w:rsidRPr="008C3568">
        <w:rPr>
          <w:rFonts w:ascii="Times New Roman" w:eastAsia="Times New Roman" w:hAnsi="Times New Roman" w:cs="Times New Roman"/>
          <w:bCs/>
          <w:vertAlign w:val="subscript"/>
        </w:rPr>
        <w:t>1</w:t>
      </w:r>
      <w:r w:rsidRPr="008C3568">
        <w:rPr>
          <w:rFonts w:ascii="Times New Roman" w:eastAsia="Times New Roman" w:hAnsi="Times New Roman" w:cs="Times New Roman"/>
          <w:bCs/>
        </w:rPr>
        <w:t>,p</w:t>
      </w:r>
      <w:r w:rsidRPr="008C3568">
        <w:rPr>
          <w:rFonts w:ascii="Times New Roman" w:eastAsia="Times New Roman" w:hAnsi="Times New Roman" w:cs="Times New Roman"/>
          <w:bCs/>
          <w:vertAlign w:val="subscript"/>
        </w:rPr>
        <w:t>1</w:t>
      </w:r>
      <w:r w:rsidRPr="008C3568">
        <w:rPr>
          <w:rFonts w:ascii="Times New Roman" w:eastAsia="Times New Roman" w:hAnsi="Times New Roman" w:cs="Times New Roman"/>
          <w:bCs/>
        </w:rPr>
        <w:t>) e A</w:t>
      </w:r>
      <w:r w:rsidRPr="008C3568">
        <w:rPr>
          <w:rFonts w:ascii="Times New Roman" w:eastAsia="Times New Roman" w:hAnsi="Times New Roman" w:cs="Times New Roman"/>
          <w:bCs/>
          <w:vertAlign w:val="subscript"/>
        </w:rPr>
        <w:t>2</w:t>
      </w:r>
      <w:r w:rsidRPr="008C3568">
        <w:rPr>
          <w:rFonts w:ascii="Times New Roman" w:eastAsia="Times New Roman" w:hAnsi="Times New Roman" w:cs="Times New Roman"/>
          <w:bCs/>
        </w:rPr>
        <w:t>(V</w:t>
      </w:r>
      <w:r w:rsidRPr="008C3568">
        <w:rPr>
          <w:rFonts w:ascii="Times New Roman" w:eastAsia="Times New Roman" w:hAnsi="Times New Roman" w:cs="Times New Roman"/>
          <w:bCs/>
          <w:vertAlign w:val="subscript"/>
        </w:rPr>
        <w:t>2</w:t>
      </w:r>
      <w:r w:rsidRPr="008C3568">
        <w:rPr>
          <w:rFonts w:ascii="Times New Roman" w:eastAsia="Times New Roman" w:hAnsi="Times New Roman" w:cs="Times New Roman"/>
          <w:bCs/>
        </w:rPr>
        <w:t>, p</w:t>
      </w:r>
      <w:r w:rsidRPr="008C3568">
        <w:rPr>
          <w:rFonts w:ascii="Times New Roman" w:eastAsia="Times New Roman" w:hAnsi="Times New Roman" w:cs="Times New Roman"/>
          <w:bCs/>
          <w:vertAlign w:val="subscript"/>
        </w:rPr>
        <w:t>2</w:t>
      </w:r>
      <w:r w:rsidRPr="008C3568">
        <w:rPr>
          <w:rFonts w:ascii="Times New Roman" w:eastAsia="Times New Roman" w:hAnsi="Times New Roman" w:cs="Times New Roman"/>
          <w:bCs/>
        </w:rPr>
        <w:t xml:space="preserve">) sulla curva (isoterma), </w:t>
      </w:r>
    </w:p>
    <w:p w:rsidR="008C3568" w:rsidRPr="008C3568" w:rsidRDefault="008C3568" w:rsidP="008C35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                                                                   </w:t>
      </w:r>
      <w:r w:rsidRPr="008C3568">
        <w:rPr>
          <w:rFonts w:ascii="Times New Roman" w:eastAsia="Times New Roman" w:hAnsi="Times New Roman" w:cs="Times New Roman"/>
          <w:bCs/>
        </w:rPr>
        <w:t>si ha la seguente relazione p</w:t>
      </w:r>
      <w:r w:rsidRPr="008C3568">
        <w:rPr>
          <w:rFonts w:ascii="Times New Roman" w:eastAsia="Times New Roman" w:hAnsi="Times New Roman" w:cs="Times New Roman"/>
          <w:bCs/>
          <w:vertAlign w:val="subscript"/>
        </w:rPr>
        <w:t>1</w:t>
      </w:r>
      <w:r w:rsidRPr="008C3568">
        <w:rPr>
          <w:rFonts w:ascii="Times New Roman" w:eastAsia="Times New Roman" w:hAnsi="Times New Roman" w:cs="Times New Roman"/>
          <w:bCs/>
        </w:rPr>
        <w:t>∙V</w:t>
      </w:r>
      <w:r w:rsidRPr="008C3568">
        <w:rPr>
          <w:rFonts w:ascii="Times New Roman" w:eastAsia="Times New Roman" w:hAnsi="Times New Roman" w:cs="Times New Roman"/>
          <w:bCs/>
          <w:vertAlign w:val="subscript"/>
        </w:rPr>
        <w:t>1</w:t>
      </w:r>
      <w:r w:rsidRPr="008C3568">
        <w:rPr>
          <w:rFonts w:ascii="Times New Roman" w:eastAsia="Times New Roman" w:hAnsi="Times New Roman" w:cs="Times New Roman"/>
          <w:bCs/>
        </w:rPr>
        <w:t>=p</w:t>
      </w:r>
      <w:r w:rsidRPr="008C3568">
        <w:rPr>
          <w:rFonts w:ascii="Times New Roman" w:eastAsia="Times New Roman" w:hAnsi="Times New Roman" w:cs="Times New Roman"/>
          <w:bCs/>
          <w:vertAlign w:val="subscript"/>
        </w:rPr>
        <w:t>2</w:t>
      </w:r>
      <w:r w:rsidRPr="008C3568">
        <w:rPr>
          <w:rFonts w:ascii="Times New Roman" w:eastAsia="Times New Roman" w:hAnsi="Times New Roman" w:cs="Times New Roman"/>
          <w:bCs/>
        </w:rPr>
        <w:t>∙V</w:t>
      </w:r>
      <w:r w:rsidRPr="008C3568">
        <w:rPr>
          <w:rFonts w:ascii="Times New Roman" w:eastAsia="Times New Roman" w:hAnsi="Times New Roman" w:cs="Times New Roman"/>
          <w:bCs/>
          <w:vertAlign w:val="subscript"/>
        </w:rPr>
        <w:t>2</w:t>
      </w:r>
      <w:r w:rsidRPr="008C3568">
        <w:rPr>
          <w:rFonts w:ascii="Times New Roman" w:eastAsia="Times New Roman" w:hAnsi="Times New Roman" w:cs="Times New Roman"/>
          <w:bCs/>
        </w:rPr>
        <w:t>.</w:t>
      </w:r>
    </w:p>
    <w:p w:rsidR="008C3568" w:rsidRPr="008C3568" w:rsidRDefault="008C3568" w:rsidP="008C35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                                                                   </w:t>
      </w:r>
      <w:r w:rsidRPr="008C3568">
        <w:rPr>
          <w:rFonts w:ascii="Times New Roman" w:eastAsia="Times New Roman" w:hAnsi="Times New Roman" w:cs="Times New Roman"/>
          <w:bCs/>
        </w:rPr>
        <w:t xml:space="preserve">Se, ad esempio,  è  </w:t>
      </w:r>
      <w:r w:rsidRPr="008C3568">
        <w:rPr>
          <w:rFonts w:ascii="Times New Roman" w:eastAsia="Times New Roman" w:hAnsi="Times New Roman" w:cs="Times New Roman"/>
          <w:color w:val="FF0000"/>
          <w:position w:val="-24"/>
          <w:lang w:val="en-US"/>
        </w:rPr>
        <w:object w:dxaOrig="900" w:dyaOrig="620">
          <v:shape id="_x0000_i1066" type="#_x0000_t75" style="width:40.5pt;height:30pt" o:ole="">
            <v:imagedata r:id="rId89" o:title=""/>
          </v:shape>
          <o:OLEObject Type="Embed" ProgID="Equation.DSMT4" ShapeID="_x0000_i1066" DrawAspect="Content" ObjectID="_1446870582" r:id="rId90"/>
        </w:object>
      </w:r>
      <w:r w:rsidRPr="008C3568">
        <w:rPr>
          <w:rFonts w:ascii="Times New Roman" w:eastAsia="Times New Roman" w:hAnsi="Times New Roman" w:cs="Times New Roman"/>
          <w:color w:val="FF0000"/>
        </w:rPr>
        <w:t xml:space="preserve">  </w:t>
      </w:r>
      <w:r w:rsidRPr="008C3568">
        <w:rPr>
          <w:rFonts w:ascii="Times New Roman" w:eastAsia="Times New Roman" w:hAnsi="Times New Roman" w:cs="Times New Roman"/>
        </w:rPr>
        <w:t xml:space="preserve">allora risulta </w:t>
      </w:r>
      <w:r w:rsidRPr="008C3568">
        <w:rPr>
          <w:rFonts w:ascii="Times New Roman" w:eastAsia="Times New Roman" w:hAnsi="Times New Roman" w:cs="Times New Roman"/>
          <w:color w:val="FF0000"/>
          <w:position w:val="-12"/>
          <w:lang w:val="en-US"/>
        </w:rPr>
        <w:object w:dxaOrig="880" w:dyaOrig="360">
          <v:shape id="_x0000_i1067" type="#_x0000_t75" style="width:42pt;height:18.75pt" o:ole="">
            <v:imagedata r:id="rId91" o:title=""/>
          </v:shape>
          <o:OLEObject Type="Embed" ProgID="Equation.DSMT4" ShapeID="_x0000_i1067" DrawAspect="Content" ObjectID="_1446870583" r:id="rId92"/>
        </w:object>
      </w:r>
      <w:r w:rsidRPr="008C3568">
        <w:rPr>
          <w:rFonts w:ascii="Times New Roman" w:eastAsia="Times New Roman" w:hAnsi="Times New Roman" w:cs="Times New Roman"/>
          <w:color w:val="FF0000"/>
        </w:rPr>
        <w:t xml:space="preserve"> </w:t>
      </w:r>
    </w:p>
    <w:p w:rsidR="008C3568" w:rsidRDefault="008C3568" w:rsidP="001424A0">
      <w:pPr>
        <w:spacing w:after="0" w:line="240" w:lineRule="auto"/>
        <w:jc w:val="both"/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it-IT"/>
        </w:rPr>
      </w:pPr>
    </w:p>
    <w:p w:rsidR="008C3568" w:rsidRDefault="008C3568" w:rsidP="001424A0">
      <w:pPr>
        <w:spacing w:after="0" w:line="240" w:lineRule="auto"/>
        <w:jc w:val="both"/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it-IT"/>
        </w:rPr>
      </w:pPr>
    </w:p>
    <w:p w:rsidR="008C3568" w:rsidRDefault="008C3568" w:rsidP="001424A0">
      <w:pPr>
        <w:spacing w:after="0" w:line="240" w:lineRule="auto"/>
        <w:jc w:val="both"/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it-IT"/>
        </w:rPr>
      </w:pPr>
    </w:p>
    <w:p w:rsidR="008C3568" w:rsidRDefault="008C3568" w:rsidP="001424A0">
      <w:pPr>
        <w:spacing w:after="0" w:line="240" w:lineRule="auto"/>
        <w:jc w:val="both"/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it-IT"/>
        </w:rPr>
      </w:pPr>
    </w:p>
    <w:p w:rsidR="008C3568" w:rsidRDefault="008C3568" w:rsidP="001424A0">
      <w:pPr>
        <w:spacing w:after="0" w:line="240" w:lineRule="auto"/>
        <w:jc w:val="both"/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it-IT"/>
        </w:rPr>
      </w:pPr>
    </w:p>
    <w:p w:rsidR="008C3568" w:rsidRDefault="008C3568" w:rsidP="001424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C3568" w:rsidRDefault="008C3568" w:rsidP="001424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1D6210" w:rsidRDefault="001424A0" w:rsidP="008C356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A46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Esempio </w:t>
      </w:r>
      <w:r w:rsidR="004E13E7">
        <w:rPr>
          <w:rFonts w:ascii="Times New Roman" w:eastAsia="Times New Roman" w:hAnsi="Times New Roman" w:cs="Times New Roman"/>
          <w:b/>
          <w:bCs/>
          <w:sz w:val="32"/>
          <w:szCs w:val="32"/>
        </w:rPr>
        <w:t>4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="00BE31EB">
        <w:rPr>
          <w:rFonts w:ascii="Times New Roman" w:eastAsia="Times New Roman" w:hAnsi="Times New Roman" w:cs="Times New Roman"/>
          <w:bCs/>
          <w:sz w:val="32"/>
          <w:szCs w:val="32"/>
        </w:rPr>
        <w:t>-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="002A0DF1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="001D6210" w:rsidRPr="00BE31EB">
        <w:rPr>
          <w:rFonts w:ascii="Times New Roman" w:eastAsia="Times New Roman" w:hAnsi="Times New Roman" w:cs="Times New Roman"/>
          <w:b/>
          <w:bCs/>
          <w:sz w:val="32"/>
          <w:szCs w:val="32"/>
        </w:rPr>
        <w:t>R</w:t>
      </w:r>
      <w:r w:rsidR="001D6210" w:rsidRPr="00BE31EB">
        <w:rPr>
          <w:rFonts w:ascii="Times New Roman" w:eastAsia="Times New Roman" w:hAnsi="Times New Roman" w:cs="Times New Roman"/>
          <w:b/>
          <w:sz w:val="32"/>
          <w:szCs w:val="32"/>
        </w:rPr>
        <w:t>elazione tra frequenza e periodo</w:t>
      </w:r>
      <w:r w:rsidR="008C3568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8C3568" w:rsidRPr="007A46DD">
        <w:rPr>
          <w:rFonts w:ascii="Times New Roman" w:eastAsia="Times New Roman" w:hAnsi="Times New Roman" w:cs="Times New Roman"/>
          <w:position w:val="-24"/>
          <w:sz w:val="32"/>
          <w:szCs w:val="32"/>
          <w:lang w:val="en-US"/>
        </w:rPr>
        <w:object w:dxaOrig="620" w:dyaOrig="620">
          <v:shape id="_x0000_i1068" type="#_x0000_t75" style="width:33.75pt;height:36pt" o:ole="">
            <v:imagedata r:id="rId93" o:title=""/>
          </v:shape>
          <o:OLEObject Type="Embed" ProgID="Equation.DSMT4" ShapeID="_x0000_i1068" DrawAspect="Content" ObjectID="_1446870584" r:id="rId94"/>
        </w:object>
      </w:r>
    </w:p>
    <w:p w:rsidR="001424A0" w:rsidRPr="00CF360D" w:rsidRDefault="001424A0" w:rsidP="001424A0">
      <w:pPr>
        <w:jc w:val="both"/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</w:pPr>
      <w:r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t>I</w:t>
      </w:r>
      <w:r w:rsidRPr="00CF360D"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t>n un moto periodico</w:t>
      </w:r>
      <w:r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t>,</w:t>
      </w:r>
      <w:r w:rsidRPr="00CF360D"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t>la</w:t>
      </w:r>
      <w:r w:rsidRPr="00CF360D"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t xml:space="preserve"> frequenza </w:t>
      </w:r>
      <w:r w:rsidRPr="00CF360D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f</w:t>
      </w:r>
      <w:r w:rsidRPr="00CF360D"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t xml:space="preserve"> è inversamente proporzionale al periodo </w:t>
      </w:r>
      <w:r w:rsidRPr="00CF360D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T</w:t>
      </w:r>
      <w:r w:rsidR="004D01A5" w:rsidRPr="004D01A5"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t>.</w:t>
      </w:r>
      <w:r w:rsidR="004D01A5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</w:t>
      </w:r>
      <w:r w:rsidR="004D01A5" w:rsidRPr="004D01A5"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t xml:space="preserve">Ad </w:t>
      </w:r>
      <w:r w:rsidR="004D01A5"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t xml:space="preserve">esempio, se la frequenza cardiaca (battiti al minuto) aumentasse da 72 a 90, allora la durata di un battito si ridurrebbe da 0,83 a 0,67 secondi. </w:t>
      </w:r>
    </w:p>
    <w:p w:rsidR="00C140CF" w:rsidRDefault="00C140CF" w:rsidP="001424A0">
      <w:pPr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C140CF" w:rsidRPr="00877C69" w:rsidRDefault="00C140CF" w:rsidP="00C140CF">
      <w:pPr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21396F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lastRenderedPageBreak/>
        <w:t>SLIDE 1</w:t>
      </w:r>
      <w: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3 – Altri e</w:t>
      </w:r>
      <w:r w:rsidRPr="0021396F">
        <w:rPr>
          <w:rFonts w:ascii="Times New Roman" w:eastAsia="Times New Roman" w:hAnsi="Times New Roman" w:cs="Times New Roman"/>
          <w:b/>
          <w:bCs/>
          <w:sz w:val="32"/>
          <w:szCs w:val="32"/>
        </w:rPr>
        <w:t>sempi di grandezze inversamente proporzionali</w:t>
      </w:r>
    </w:p>
    <w:p w:rsidR="001D6210" w:rsidRDefault="001424A0" w:rsidP="001424A0">
      <w:pPr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7A46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Esempio </w:t>
      </w:r>
      <w:r w:rsidR="004E13E7">
        <w:rPr>
          <w:rFonts w:ascii="Times New Roman" w:eastAsia="Times New Roman" w:hAnsi="Times New Roman" w:cs="Times New Roman"/>
          <w:b/>
          <w:bCs/>
          <w:sz w:val="32"/>
          <w:szCs w:val="32"/>
        </w:rPr>
        <w:t>5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 </w:t>
      </w:r>
      <w:r w:rsidR="00BE31EB">
        <w:rPr>
          <w:rFonts w:ascii="Times New Roman" w:eastAsia="Times New Roman" w:hAnsi="Times New Roman" w:cs="Times New Roman"/>
          <w:bCs/>
          <w:sz w:val="32"/>
          <w:szCs w:val="32"/>
        </w:rPr>
        <w:t>-</w:t>
      </w:r>
      <w:r w:rsidR="002A0DF1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="001D6210" w:rsidRPr="00BE31EB">
        <w:rPr>
          <w:rFonts w:ascii="Times New Roman" w:eastAsia="Times New Roman" w:hAnsi="Times New Roman" w:cs="Times New Roman"/>
          <w:b/>
          <w:bCs/>
          <w:sz w:val="32"/>
          <w:szCs w:val="32"/>
        </w:rPr>
        <w:t>R</w:t>
      </w:r>
      <w:r w:rsidR="001D6210" w:rsidRPr="00BE31EB">
        <w:rPr>
          <w:rFonts w:ascii="Times New Roman" w:eastAsia="Times New Roman" w:hAnsi="Times New Roman" w:cs="Times New Roman"/>
          <w:b/>
          <w:sz w:val="32"/>
          <w:szCs w:val="32"/>
        </w:rPr>
        <w:t>elazione tra frequenza e lunghezza d’onda</w:t>
      </w:r>
    </w:p>
    <w:p w:rsidR="001424A0" w:rsidRDefault="001D6210" w:rsidP="001D6210">
      <w:pPr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1424A0">
        <w:rPr>
          <w:rFonts w:ascii="Times New Roman" w:eastAsia="Times New Roman" w:hAnsi="Times New Roman" w:cs="Times New Roman"/>
          <w:color w:val="FF0000"/>
          <w:position w:val="-10"/>
          <w:sz w:val="24"/>
          <w:szCs w:val="24"/>
          <w:lang w:val="en-US"/>
        </w:rPr>
        <w:object w:dxaOrig="4180" w:dyaOrig="320">
          <v:shape id="_x0000_i1069" type="#_x0000_t75" style="width:296.25pt;height:24pt" o:ole="">
            <v:imagedata r:id="rId95" o:title=""/>
          </v:shape>
          <o:OLEObject Type="Embed" ProgID="Equation.DSMT4" ShapeID="_x0000_i1069" DrawAspect="Content" ObjectID="_1446870585" r:id="rId96"/>
        </w:object>
      </w:r>
      <w:r w:rsidR="001424A0" w:rsidRPr="00856AE9"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</w:p>
    <w:p w:rsidR="007A46DD" w:rsidRDefault="007A46DD" w:rsidP="007A46D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La frequenza e la lunghezza delle onde elettromagnetiche sono grandezze inversamente proporzionali.</w:t>
      </w:r>
      <w:r w:rsidR="001D6210">
        <w:rPr>
          <w:rFonts w:ascii="Times New Roman" w:eastAsia="Times New Roman" w:hAnsi="Times New Roman" w:cs="Times New Roman"/>
          <w:bCs/>
          <w:sz w:val="32"/>
          <w:szCs w:val="32"/>
        </w:rPr>
        <w:t xml:space="preserve"> Aumentando la frequenza delle onde la loro lunghezza diminuisce nella misura inversa.</w:t>
      </w:r>
    </w:p>
    <w:p w:rsidR="00F86D35" w:rsidRDefault="00F86D35" w:rsidP="007A46D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F86D35" w:rsidRPr="00877C69" w:rsidRDefault="00F86D35" w:rsidP="00F86D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noProof/>
          <w:color w:val="0000FF"/>
          <w:lang w:eastAsia="it-IT"/>
        </w:rPr>
        <w:drawing>
          <wp:inline distT="0" distB="0" distL="0" distR="0">
            <wp:extent cx="4572000" cy="3429000"/>
            <wp:effectExtent l="0" t="0" r="0" b="0"/>
            <wp:docPr id="25" name="irc_mi" descr="http://i1.ytimg.com/vi/18bBJeuXVMw/hqdefault.jpg">
              <a:hlinkClick xmlns:a="http://schemas.openxmlformats.org/drawingml/2006/main" r:id="rId9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1.ytimg.com/vi/18bBJeuXVMw/hqdefault.jpg">
                      <a:hlinkClick r:id="rId9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4A0" w:rsidRDefault="001424A0" w:rsidP="001424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140CF" w:rsidRDefault="00C140CF" w:rsidP="00BE31EB">
      <w:pPr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BE31EB" w:rsidRDefault="00737298" w:rsidP="00BE31EB">
      <w:pPr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7A46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Esempio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6</w:t>
      </w:r>
      <w:r w:rsidR="002A0DF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</w:t>
      </w:r>
      <w:r w:rsidR="00BE31EB" w:rsidRPr="00BE31EB">
        <w:rPr>
          <w:rFonts w:ascii="Times New Roman" w:eastAsia="Times New Roman" w:hAnsi="Times New Roman" w:cs="Times New Roman"/>
          <w:bCs/>
          <w:sz w:val="32"/>
          <w:szCs w:val="32"/>
        </w:rPr>
        <w:t>-</w:t>
      </w:r>
      <w:r w:rsidRPr="00BE31EB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="00F86D35" w:rsidRPr="00BE31E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Accelerazione centripeta e raggio di curvatura </w:t>
      </w:r>
    </w:p>
    <w:p w:rsidR="001424A0" w:rsidRPr="002A0DF1" w:rsidRDefault="001D6210" w:rsidP="00F86D35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7A46DD">
        <w:rPr>
          <w:rFonts w:ascii="Times New Roman" w:eastAsia="Times New Roman" w:hAnsi="Times New Roman" w:cs="Times New Roman"/>
          <w:position w:val="-24"/>
          <w:sz w:val="32"/>
          <w:szCs w:val="32"/>
          <w:lang w:val="en-US"/>
        </w:rPr>
        <w:object w:dxaOrig="800" w:dyaOrig="660">
          <v:shape id="_x0000_i1070" type="#_x0000_t75" style="width:54.75pt;height:48pt" o:ole="">
            <v:imagedata r:id="rId99" o:title=""/>
          </v:shape>
          <o:OLEObject Type="Embed" ProgID="Equation.DSMT4" ShapeID="_x0000_i1070" DrawAspect="Content" ObjectID="_1446870586" r:id="rId100"/>
        </w:object>
      </w:r>
    </w:p>
    <w:p w:rsidR="006D2823" w:rsidRPr="001424A0" w:rsidRDefault="006D2823" w:rsidP="00855D4E">
      <w:pPr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855D4E">
        <w:rPr>
          <w:rFonts w:ascii="Times New Roman" w:eastAsia="Times New Roman" w:hAnsi="Times New Roman" w:cs="Times New Roman"/>
          <w:sz w:val="32"/>
          <w:szCs w:val="32"/>
        </w:rPr>
        <w:t xml:space="preserve">L’accelerazione centripeta </w:t>
      </w:r>
      <w:r w:rsidR="00855D4E" w:rsidRPr="00855D4E">
        <w:rPr>
          <w:rFonts w:ascii="Times New Roman" w:eastAsia="Times New Roman" w:hAnsi="Times New Roman" w:cs="Times New Roman"/>
          <w:sz w:val="32"/>
          <w:szCs w:val="32"/>
        </w:rPr>
        <w:t>è inversamente proporzionale al raggio di curvatur</w:t>
      </w:r>
      <w:r w:rsidR="00855D4E">
        <w:rPr>
          <w:rFonts w:ascii="Times New Roman" w:eastAsia="Times New Roman" w:hAnsi="Times New Roman" w:cs="Times New Roman"/>
          <w:sz w:val="32"/>
          <w:szCs w:val="32"/>
        </w:rPr>
        <w:t>a</w:t>
      </w:r>
      <w:r w:rsidR="00855D4E" w:rsidRPr="00855D4E">
        <w:rPr>
          <w:rFonts w:ascii="Times New Roman" w:eastAsia="Times New Roman" w:hAnsi="Times New Roman" w:cs="Times New Roman"/>
          <w:sz w:val="32"/>
          <w:szCs w:val="32"/>
        </w:rPr>
        <w:t xml:space="preserve"> della traiettoria</w:t>
      </w:r>
      <w:r w:rsidR="00855D4E">
        <w:rPr>
          <w:rFonts w:ascii="Times New Roman" w:eastAsia="Times New Roman" w:hAnsi="Times New Roman" w:cs="Times New Roman"/>
          <w:sz w:val="32"/>
          <w:szCs w:val="32"/>
        </w:rPr>
        <w:t xml:space="preserve">. Le curve stradali sono tanto più pericolose </w:t>
      </w:r>
      <w:r w:rsidR="00B4523C">
        <w:rPr>
          <w:rFonts w:ascii="Times New Roman" w:eastAsia="Times New Roman" w:hAnsi="Times New Roman" w:cs="Times New Roman"/>
          <w:sz w:val="32"/>
          <w:szCs w:val="32"/>
        </w:rPr>
        <w:t xml:space="preserve">ad una determinata velocità </w:t>
      </w:r>
      <w:r w:rsidR="00855D4E">
        <w:rPr>
          <w:rFonts w:ascii="Times New Roman" w:eastAsia="Times New Roman" w:hAnsi="Times New Roman" w:cs="Times New Roman"/>
          <w:sz w:val="32"/>
          <w:szCs w:val="32"/>
        </w:rPr>
        <w:t xml:space="preserve">quanto minore è il loro raggio di curvatura. </w:t>
      </w:r>
    </w:p>
    <w:p w:rsidR="00B4523C" w:rsidRDefault="00B4523C" w:rsidP="0026639D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F86D35" w:rsidRDefault="00F86D35" w:rsidP="0026639D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26639D" w:rsidRPr="00877C69" w:rsidRDefault="00B4523C" w:rsidP="0026639D">
      <w:pPr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4523C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lastRenderedPageBreak/>
        <w:t>SLIDE 1</w:t>
      </w:r>
      <w:r w:rsidR="00C140CF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4</w:t>
      </w:r>
      <w:r w:rsidRPr="00B4523C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</w:t>
      </w:r>
      <w:r w:rsidR="0026639D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- L</w:t>
      </w:r>
      <w:r w:rsidR="0026639D" w:rsidRPr="00877C69">
        <w:rPr>
          <w:rFonts w:ascii="Times New Roman" w:eastAsia="Times New Roman" w:hAnsi="Times New Roman" w:cs="Times New Roman"/>
          <w:b/>
          <w:sz w:val="32"/>
          <w:szCs w:val="32"/>
        </w:rPr>
        <w:t>egge di proporzionalità quadratica</w:t>
      </w:r>
    </w:p>
    <w:p w:rsidR="0026639D" w:rsidRPr="00877C69" w:rsidRDefault="0026639D" w:rsidP="002663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26639D" w:rsidRPr="00877C69" w:rsidRDefault="0026639D" w:rsidP="002663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Date due grandezze variabili, genericamente indicate con </w:t>
      </w:r>
      <w:r w:rsidRPr="00F7435E">
        <w:rPr>
          <w:rFonts w:ascii="Times New Roman" w:eastAsia="Times New Roman" w:hAnsi="Times New Roman" w:cs="Times New Roman"/>
          <w:b/>
          <w:bCs/>
          <w:sz w:val="32"/>
          <w:szCs w:val="32"/>
        </w:rPr>
        <w:t>x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 e </w:t>
      </w:r>
      <w:r w:rsidRPr="00F7435E">
        <w:rPr>
          <w:rFonts w:ascii="Times New Roman" w:eastAsia="Times New Roman" w:hAnsi="Times New Roman" w:cs="Times New Roman"/>
          <w:b/>
          <w:bCs/>
          <w:sz w:val="32"/>
          <w:szCs w:val="32"/>
        </w:rPr>
        <w:t>y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, si dice </w:t>
      </w:r>
      <w:r w:rsidRPr="00F7435E">
        <w:rPr>
          <w:rFonts w:ascii="Times New Roman" w:eastAsia="Times New Roman" w:hAnsi="Times New Roman" w:cs="Times New Roman"/>
          <w:b/>
          <w:bCs/>
          <w:sz w:val="32"/>
          <w:szCs w:val="32"/>
        </w:rPr>
        <w:t>y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 è  direttamente proporzionale al quadrato di </w:t>
      </w:r>
      <w:r w:rsidRPr="00F7435E">
        <w:rPr>
          <w:rFonts w:ascii="Times New Roman" w:eastAsia="Times New Roman" w:hAnsi="Times New Roman" w:cs="Times New Roman"/>
          <w:b/>
          <w:bCs/>
          <w:sz w:val="32"/>
          <w:szCs w:val="32"/>
        </w:rPr>
        <w:t>x</w:t>
      </w:r>
      <w:r w:rsidRPr="00877C69">
        <w:rPr>
          <w:rFonts w:ascii="Times New Roman" w:eastAsia="Times New Roman" w:hAnsi="Times New Roman" w:cs="Times New Roman"/>
          <w:bCs/>
          <w:i/>
          <w:sz w:val="32"/>
          <w:szCs w:val="32"/>
        </w:rPr>
        <w:t xml:space="preserve"> 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se al variare di quest’ultima la prima varia nella misura del quadrato.</w:t>
      </w:r>
    </w:p>
    <w:p w:rsidR="0026639D" w:rsidRPr="00877C69" w:rsidRDefault="0026639D" w:rsidP="002663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In altri termini, al raddoppiare, triplicare, quadruplicare,... della variabile </w:t>
      </w:r>
      <w:r w:rsidRPr="00F7435E">
        <w:rPr>
          <w:rFonts w:ascii="Times New Roman" w:eastAsia="Times New Roman" w:hAnsi="Times New Roman" w:cs="Times New Roman"/>
          <w:b/>
          <w:bCs/>
          <w:sz w:val="32"/>
          <w:szCs w:val="32"/>
        </w:rPr>
        <w:t>x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, la variabile dipendente </w:t>
      </w:r>
      <w:r w:rsidRPr="00F7435E">
        <w:rPr>
          <w:rFonts w:ascii="Times New Roman" w:eastAsia="Times New Roman" w:hAnsi="Times New Roman" w:cs="Times New Roman"/>
          <w:b/>
          <w:bCs/>
          <w:sz w:val="32"/>
          <w:szCs w:val="32"/>
        </w:rPr>
        <w:t>y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 diventerà quattro, nove, sedici,…volte più grande,</w:t>
      </w:r>
    </w:p>
    <w:p w:rsidR="0026639D" w:rsidRDefault="0026639D" w:rsidP="0026639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oppure</w:t>
      </w:r>
    </w:p>
    <w:p w:rsidR="00B4523C" w:rsidRPr="00877C69" w:rsidRDefault="00B4523C" w:rsidP="0026639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26639D" w:rsidRPr="00877C69" w:rsidRDefault="0026639D" w:rsidP="002663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se </w:t>
      </w:r>
      <w:r w:rsidRPr="00F7435E">
        <w:rPr>
          <w:rFonts w:ascii="Times New Roman" w:eastAsia="Times New Roman" w:hAnsi="Times New Roman" w:cs="Times New Roman"/>
          <w:b/>
          <w:bCs/>
          <w:sz w:val="32"/>
          <w:szCs w:val="32"/>
        </w:rPr>
        <w:t>x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 si riduce alla metà, a un terzo, a un quarto,… allora </w:t>
      </w:r>
      <w:r w:rsidRPr="00F7435E">
        <w:rPr>
          <w:rFonts w:ascii="Times New Roman" w:eastAsia="Times New Roman" w:hAnsi="Times New Roman" w:cs="Times New Roman"/>
          <w:b/>
          <w:bCs/>
          <w:sz w:val="32"/>
          <w:szCs w:val="32"/>
        </w:rPr>
        <w:t>y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 si ridurrà a un quarto, un nono, un sedicesimo,…</w:t>
      </w:r>
    </w:p>
    <w:p w:rsidR="0026639D" w:rsidRPr="00877C69" w:rsidRDefault="0026639D" w:rsidP="002663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Tutto ciò si indica scrivendo in formula</w:t>
      </w:r>
      <w:r w:rsidR="00B4523C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="00F7435E" w:rsidRPr="00877C69">
        <w:rPr>
          <w:rFonts w:ascii="Times New Roman" w:eastAsia="Times New Roman" w:hAnsi="Times New Roman" w:cs="Times New Roman"/>
          <w:color w:val="FF0000"/>
          <w:position w:val="-14"/>
          <w:sz w:val="24"/>
          <w:szCs w:val="24"/>
          <w:lang w:val="en-US"/>
        </w:rPr>
        <w:object w:dxaOrig="2320" w:dyaOrig="400">
          <v:shape id="_x0000_i1071" type="#_x0000_t75" style="width:154.5pt;height:25.5pt" o:ole="">
            <v:imagedata r:id="rId101" o:title=""/>
          </v:shape>
          <o:OLEObject Type="Embed" ProgID="Equation.DSMT4" ShapeID="_x0000_i1071" DrawAspect="Content" ObjectID="_1446870587" r:id="rId102"/>
        </w:object>
      </w:r>
    </w:p>
    <w:p w:rsidR="0026639D" w:rsidRPr="00877C69" w:rsidRDefault="0026639D" w:rsidP="002663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6639D" w:rsidRPr="00877C69" w:rsidRDefault="0026639D" w:rsidP="002663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Il grafico  di questa legge matematica, in un riferimento cartesiano è 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>la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semiparabola 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in 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>f</w:t>
      </w:r>
      <w:r w:rsidR="004E13E7">
        <w:rPr>
          <w:rFonts w:ascii="Times New Roman" w:eastAsia="Times New Roman" w:hAnsi="Times New Roman" w:cs="Times New Roman"/>
          <w:bCs/>
          <w:sz w:val="32"/>
          <w:szCs w:val="32"/>
        </w:rPr>
        <w:t xml:space="preserve">igura </w:t>
      </w:r>
    </w:p>
    <w:p w:rsidR="0021396F" w:rsidRPr="0026639D" w:rsidRDefault="00412D7A" w:rsidP="00187B0C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  <w:r w:rsidRPr="00412D7A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pict>
          <v:group id="_x0000_s1297" style="position:absolute;left:0;text-align:left;margin-left:48pt;margin-top:14.45pt;width:325.8pt;height:296.45pt;z-index:251680768" coordorigin="1329,1261" coordsize="6516,5929">
            <v:group id="_x0000_s1298" style="position:absolute;left:1329;top:1538;width:6516;height:5652" coordorigin="1329,1538" coordsize="6516,5652">
              <v:shape id="_x0000_s1299" type="#_x0000_t202" style="position:absolute;left:7716;top:6435;width:120;height:276" stroked="f">
                <v:textbox style="mso-next-textbox:#_x0000_s1299" inset="0,0,0,0">
                  <w:txbxContent>
                    <w:p w:rsidR="00DA3B32" w:rsidRDefault="00DA3B32" w:rsidP="00C140CF">
                      <w:pPr>
                        <w:pStyle w:val="Simboli"/>
                      </w:pPr>
                      <w:r>
                        <w:t>x</w:t>
                      </w:r>
                    </w:p>
                  </w:txbxContent>
                </v:textbox>
              </v:shape>
              <v:shape id="_x0000_s1300" type="#_x0000_t202" style="position:absolute;left:2782;top:1557;width:120;height:276" stroked="f">
                <v:textbox style="mso-next-textbox:#_x0000_s1300" inset="0,0,0,0">
                  <w:txbxContent>
                    <w:p w:rsidR="00DA3B32" w:rsidRDefault="00DA3B32" w:rsidP="00C140CF">
                      <w:pPr>
                        <w:pStyle w:val="Simboli"/>
                      </w:pPr>
                      <w:r>
                        <w:t>y</w:t>
                      </w:r>
                    </w:p>
                  </w:txbxContent>
                </v:textbox>
              </v:shape>
              <v:group id="_x0000_s1301" style="position:absolute;left:1329;top:6319;width:6516;height:57" coordorigin="1315,6262" coordsize="6516,57">
                <v:line id="_x0000_s1302" style="position:absolute" from="1315,6304" to="7831,6304">
                  <v:stroke endarrow="block"/>
                </v:line>
                <v:line id="_x0000_s1303" style="position:absolute;flip:y" from="1875,6262" to="1875,6319"/>
                <v:line id="_x0000_s1304" style="position:absolute;flip:y" from="4098,6262" to="4098,6319"/>
                <v:line id="_x0000_s1305" style="position:absolute;flip:y" from="5199,6262" to="5199,6319"/>
                <v:line id="_x0000_s1306" style="position:absolute;flip:y" from="6297,6262" to="6297,6319"/>
                <v:line id="_x0000_s1307" style="position:absolute;flip:y" from="7404,6262" to="7404,6319"/>
              </v:group>
              <v:line id="_x0000_s1308" style="position:absolute;flip:y" from="3015,1538" to="3015,7190">
                <v:stroke endarrow="block"/>
              </v:line>
              <v:line id="_x0000_s1309" style="position:absolute" from="2958,7003" to="3072,7003"/>
              <v:line id="_x0000_s1310" style="position:absolute" from="2982,5749" to="3039,5749"/>
              <v:line id="_x0000_s1311" style="position:absolute" from="2982,5137" to="3039,5137"/>
              <v:line id="_x0000_s1312" style="position:absolute" from="2982,4522" to="3048,4522"/>
              <v:line id="_x0000_s1313" style="position:absolute" from="2982,3910" to="3048,3910"/>
              <v:line id="_x0000_s1314" style="position:absolute" from="2982,3298" to="3039,3298"/>
              <v:line id="_x0000_s1315" style="position:absolute" from="2985,2671" to="3042,2671"/>
              <v:line id="_x0000_s1316" style="position:absolute" from="2985,2059" to="3042,2059"/>
            </v:group>
            <v:shape id="_x0000_s1317" type="#_x0000_t202" style="position:absolute;left:4050;top:6450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1</w:t>
                    </w:r>
                  </w:p>
                </w:txbxContent>
              </v:textbox>
            </v:shape>
            <v:shape id="_x0000_s1318" type="#_x0000_t202" style="position:absolute;left:5130;top:6435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2</w:t>
                    </w:r>
                  </w:p>
                </w:txbxContent>
              </v:textbox>
            </v:shape>
            <v:shape id="_x0000_s1319" type="#_x0000_t202" style="position:absolute;left:6255;top:6450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3</w:t>
                    </w:r>
                  </w:p>
                </w:txbxContent>
              </v:textbox>
            </v:shape>
            <v:shape id="_x0000_s1320" type="#_x0000_t202" style="position:absolute;left:7335;top:6465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4</w:t>
                    </w:r>
                  </w:p>
                </w:txbxContent>
              </v:textbox>
            </v:shape>
            <v:shape id="_x0000_s1321" type="#_x0000_t202" style="position:absolute;left:1695;top:6435;width:315;height:315" stroked="f">
              <v:textbox inset="0,0,0,0">
                <w:txbxContent>
                  <w:p w:rsidR="00DA3B32" w:rsidRDefault="00DA3B32" w:rsidP="00C140CF">
                    <w:r>
                      <w:sym w:font="Symbol" w:char="F02D"/>
                    </w:r>
                    <w:r>
                      <w:t>1</w:t>
                    </w:r>
                  </w:p>
                </w:txbxContent>
              </v:textbox>
            </v:shape>
            <v:shape id="_x0000_s1322" type="#_x0000_t202" style="position:absolute;left:3210;top:5610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1</w:t>
                    </w:r>
                  </w:p>
                </w:txbxContent>
              </v:textbox>
            </v:shape>
            <v:shape id="_x0000_s1323" type="#_x0000_t202" style="position:absolute;left:3135;top:6855;width:31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sym w:font="Symbol" w:char="F02D"/>
                    </w:r>
                    <w:r>
                      <w:t>1</w:t>
                    </w:r>
                  </w:p>
                </w:txbxContent>
              </v:textbox>
            </v:shape>
            <v:shape id="_x0000_s1324" type="#_x0000_t202" style="position:absolute;left:3225;top:5010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2</w:t>
                    </w:r>
                  </w:p>
                </w:txbxContent>
              </v:textbox>
            </v:shape>
            <v:shape id="_x0000_s1325" type="#_x0000_t202" style="position:absolute;left:3210;top:4365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3</w:t>
                    </w:r>
                  </w:p>
                </w:txbxContent>
              </v:textbox>
            </v:shape>
            <v:shape id="_x0000_s1326" type="#_x0000_t202" style="position:absolute;left:3210;top:3780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4</w:t>
                    </w:r>
                  </w:p>
                </w:txbxContent>
              </v:textbox>
            </v:shape>
            <v:shape id="_x0000_s1327" type="#_x0000_t202" style="position:absolute;left:3210;top:3165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5</w:t>
                    </w:r>
                  </w:p>
                </w:txbxContent>
              </v:textbox>
            </v:shape>
            <v:shape id="_x0000_s1328" type="#_x0000_t202" style="position:absolute;left:3210;top:2550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6</w:t>
                    </w:r>
                  </w:p>
                </w:txbxContent>
              </v:textbox>
            </v:shape>
            <v:shape id="_x0000_s1329" type="#_x0000_t202" style="position:absolute;left:3195;top:1950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7</w:t>
                    </w:r>
                  </w:p>
                </w:txbxContent>
              </v:textbox>
            </v:shape>
            <v:shape id="_x0000_s1330" type="#_x0000_t19" style="position:absolute;left:3337;top:1261;width:2062;height:5332;rotation:-837613fd;flip:y" coordsize="21600,23643" adj="-5432103,384735,,21434" path="wr-21600,-166,21600,43034,2675,,21487,23643nfewr-21600,-166,21600,43034,2675,,21487,23643l,21434nsxe">
              <v:path o:connectlocs="2675,0;21487,23643;0,21434"/>
            </v:shape>
          </v:group>
        </w:pict>
      </w:r>
    </w:p>
    <w:p w:rsidR="0021396F" w:rsidRDefault="0021396F" w:rsidP="004E13E7">
      <w:pPr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</w:pPr>
    </w:p>
    <w:p w:rsidR="00C140CF" w:rsidRDefault="00C140CF" w:rsidP="004E13E7">
      <w:pPr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</w:pPr>
    </w:p>
    <w:p w:rsidR="00C140CF" w:rsidRDefault="00C140CF" w:rsidP="004E13E7">
      <w:pPr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</w:pPr>
    </w:p>
    <w:p w:rsidR="00C140CF" w:rsidRDefault="00C140CF" w:rsidP="004E13E7">
      <w:pPr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</w:pPr>
    </w:p>
    <w:p w:rsidR="00C140CF" w:rsidRDefault="00C140CF" w:rsidP="004E13E7">
      <w:pPr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</w:pPr>
    </w:p>
    <w:p w:rsidR="00C140CF" w:rsidRDefault="00C140CF" w:rsidP="004E13E7">
      <w:pPr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</w:pPr>
    </w:p>
    <w:p w:rsidR="00C140CF" w:rsidRDefault="00C140CF" w:rsidP="004E13E7">
      <w:pPr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</w:pPr>
    </w:p>
    <w:p w:rsidR="00C140CF" w:rsidRPr="0026639D" w:rsidRDefault="00C140CF" w:rsidP="004E13E7">
      <w:pPr>
        <w:jc w:val="center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A80A49" w:rsidRDefault="00A80A49" w:rsidP="00187B0C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A80A49" w:rsidRDefault="00A80A49" w:rsidP="00187B0C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C140CF" w:rsidRDefault="00C140CF" w:rsidP="00187B0C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C140CF" w:rsidRDefault="00C140CF" w:rsidP="00187B0C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C140CF" w:rsidRDefault="00C140CF" w:rsidP="00187B0C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187B0C" w:rsidRPr="002A0DF1" w:rsidRDefault="00187B0C" w:rsidP="00187B0C">
      <w:pPr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  <w:r w:rsidRPr="002A0DF1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lastRenderedPageBreak/>
        <w:t xml:space="preserve">SLIDE </w:t>
      </w:r>
      <w:r w:rsidR="00A80A49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1</w:t>
      </w:r>
      <w:r w:rsidR="00C140CF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5</w:t>
      </w:r>
      <w:r w:rsidR="00B4523C" w:rsidRPr="002A0DF1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</w:t>
      </w:r>
      <w:r w:rsidR="00C140CF" w:rsidRPr="00C140CF"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t>-</w:t>
      </w:r>
      <w:r w:rsidR="00B4523C" w:rsidRPr="002A0DF1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Esempi di proporzionalità quadratica</w:t>
      </w:r>
    </w:p>
    <w:p w:rsidR="00B4523C" w:rsidRDefault="00B4523C" w:rsidP="00B452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7A46DD">
        <w:rPr>
          <w:rFonts w:ascii="Times New Roman" w:eastAsia="Times New Roman" w:hAnsi="Times New Roman" w:cs="Times New Roman"/>
          <w:b/>
          <w:bCs/>
          <w:sz w:val="32"/>
          <w:szCs w:val="32"/>
        </w:rPr>
        <w:t>Esempio 1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D44D59">
        <w:rPr>
          <w:rFonts w:ascii="Times New Roman" w:eastAsia="Times New Roman" w:hAnsi="Times New Roman" w:cs="Times New Roman"/>
          <w:b/>
          <w:bCs/>
          <w:sz w:val="32"/>
          <w:szCs w:val="32"/>
        </w:rPr>
        <w:t>–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D44D59" w:rsidRPr="00D44D59">
        <w:rPr>
          <w:rFonts w:ascii="Times New Roman" w:eastAsia="Times New Roman" w:hAnsi="Times New Roman" w:cs="Times New Roman"/>
          <w:bCs/>
          <w:sz w:val="32"/>
          <w:szCs w:val="32"/>
        </w:rPr>
        <w:t>L’area di un quadrato è direttamente proporzionale al quadrato del suo lato</w:t>
      </w:r>
      <w:r w:rsidR="00D44D59">
        <w:rPr>
          <w:rFonts w:ascii="Times New Roman" w:eastAsia="Times New Roman" w:hAnsi="Times New Roman" w:cs="Times New Roman"/>
          <w:bCs/>
          <w:sz w:val="32"/>
          <w:szCs w:val="32"/>
        </w:rPr>
        <w:t xml:space="preserve">. Ad esempio, </w:t>
      </w:r>
      <w:r w:rsidR="007F5487">
        <w:rPr>
          <w:rFonts w:ascii="Times New Roman" w:eastAsia="Times New Roman" w:hAnsi="Times New Roman" w:cs="Times New Roman"/>
          <w:bCs/>
          <w:sz w:val="32"/>
          <w:szCs w:val="32"/>
        </w:rPr>
        <w:t>quadru</w:t>
      </w:r>
      <w:r w:rsidR="00D44D59">
        <w:rPr>
          <w:rFonts w:ascii="Times New Roman" w:eastAsia="Times New Roman" w:hAnsi="Times New Roman" w:cs="Times New Roman"/>
          <w:bCs/>
          <w:sz w:val="32"/>
          <w:szCs w:val="32"/>
        </w:rPr>
        <w:t xml:space="preserve">plicando la misura del suo lato, l’area di un quadrato diventa </w:t>
      </w:r>
      <w:r w:rsidR="007F5487">
        <w:rPr>
          <w:rFonts w:ascii="Times New Roman" w:eastAsia="Times New Roman" w:hAnsi="Times New Roman" w:cs="Times New Roman"/>
          <w:bCs/>
          <w:sz w:val="32"/>
          <w:szCs w:val="32"/>
        </w:rPr>
        <w:t xml:space="preserve">16 </w:t>
      </w:r>
      <w:r w:rsidR="00D44D59">
        <w:rPr>
          <w:rFonts w:ascii="Times New Roman" w:eastAsia="Times New Roman" w:hAnsi="Times New Roman" w:cs="Times New Roman"/>
          <w:bCs/>
          <w:sz w:val="32"/>
          <w:szCs w:val="32"/>
        </w:rPr>
        <w:t xml:space="preserve">volte maggiore. </w:t>
      </w:r>
    </w:p>
    <w:p w:rsidR="00A80A49" w:rsidRDefault="00412D7A" w:rsidP="00B452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412D7A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it-IT"/>
        </w:rPr>
        <w:pict>
          <v:group id="_x0000_s1331" style="position:absolute;left:0;text-align:left;margin-left:-3.35pt;margin-top:12.15pt;width:101.8pt;height:122.45pt;z-index:251681792" coordorigin="2387,8831" coordsize="2036,2449">
            <v:rect id="_x0000_s1332" style="position:absolute;left:2496;top:9135;width:1816;height:1816"/>
            <v:rect id="_x0000_s1333" style="position:absolute;left:2496;top:9135;width:454;height:454"/>
            <v:rect id="_x0000_s1334" style="position:absolute;left:2950;top:9135;width:454;height:454"/>
            <v:rect id="_x0000_s1335" style="position:absolute;left:3404;top:9135;width:454;height:454"/>
            <v:rect id="_x0000_s1336" style="position:absolute;left:3858;top:9135;width:454;height:454"/>
            <v:rect id="_x0000_s1337" style="position:absolute;left:2496;top:9589;width:454;height:454"/>
            <v:rect id="_x0000_s1338" style="position:absolute;left:2496;top:10043;width:454;height:454"/>
            <v:rect id="_x0000_s1339" style="position:absolute;left:2496;top:10497;width:454;height:454"/>
            <v:rect id="_x0000_s1340" style="position:absolute;left:2950;top:9589;width:454;height:454"/>
            <v:rect id="_x0000_s1341" style="position:absolute;left:2950;top:10043;width:454;height:454"/>
            <v:rect id="_x0000_s1342" style="position:absolute;left:2950;top:10497;width:454;height:454"/>
            <v:rect id="_x0000_s1343" style="position:absolute;left:3404;top:9589;width:454;height:454"/>
            <v:rect id="_x0000_s1344" style="position:absolute;left:3404;top:10043;width:454;height:454"/>
            <v:rect id="_x0000_s1345" style="position:absolute;left:3404;top:10497;width:454;height:454"/>
            <v:rect id="_x0000_s1346" style="position:absolute;left:3858;top:9589;width:454;height:454"/>
            <v:rect id="_x0000_s1347" style="position:absolute;left:3858;top:10043;width:454;height:454"/>
            <v:rect id="_x0000_s1348" style="position:absolute;left:3858;top:10497;width:454;height:454"/>
            <v:shape id="_x0000_s1349" type="#_x0000_t202" style="position:absolute;left:2387;top:8832;width:214;height:282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A</w:t>
                    </w:r>
                  </w:p>
                </w:txbxContent>
              </v:textbox>
            </v:shape>
            <v:shape id="_x0000_s1350" type="#_x0000_t202" style="position:absolute;left:4201;top:8831;width:214;height:282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B</w:t>
                    </w:r>
                  </w:p>
                </w:txbxContent>
              </v:textbox>
            </v:shape>
            <v:shape id="_x0000_s1351" type="#_x0000_t202" style="position:absolute;left:2410;top:10983;width:214;height:282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D</w:t>
                    </w:r>
                  </w:p>
                </w:txbxContent>
              </v:textbox>
            </v:shape>
            <v:shape id="_x0000_s1352" type="#_x0000_t202" style="position:absolute;left:4209;top:10998;width:214;height:282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C</w:t>
                    </w:r>
                  </w:p>
                </w:txbxContent>
              </v:textbox>
            </v:shape>
            <v:shape id="_x0000_s1353" type="#_x0000_t202" style="position:absolute;left:2709;top:10055;width:214;height:282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H</w:t>
                    </w:r>
                  </w:p>
                </w:txbxContent>
              </v:textbox>
            </v:shape>
            <v:shape id="_x0000_s1354" type="#_x0000_t202" style="position:absolute;left:2710;top:9290;width:214;height:282" stroked="f">
              <v:textbox inset="0,0,0,0">
                <w:txbxContent>
                  <w:p w:rsidR="00DA3B32" w:rsidRPr="007B2FF9" w:rsidRDefault="00DA3B32" w:rsidP="00C140CF">
                    <w:pPr>
                      <w:pStyle w:val="Simboli"/>
                    </w:pPr>
                    <w:r w:rsidRPr="007B2FF9">
                      <w:t>E</w:t>
                    </w:r>
                  </w:p>
                </w:txbxContent>
              </v:textbox>
            </v:shape>
            <v:shape id="_x0000_s1355" type="#_x0000_t202" style="position:absolute;left:3429;top:10069;width:214;height:282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G</w:t>
                    </w:r>
                  </w:p>
                </w:txbxContent>
              </v:textbox>
            </v:shape>
            <v:shape id="_x0000_s1356" type="#_x0000_t202" style="position:absolute;left:3415;top:9297;width:214;height:282" stroked="f">
              <v:textbox inset="0,0,0,0">
                <w:txbxContent>
                  <w:p w:rsidR="00DA3B32" w:rsidRPr="007B2FF9" w:rsidRDefault="00DA3B32" w:rsidP="00C140CF">
                    <w:pPr>
                      <w:pStyle w:val="Simboli"/>
                    </w:pPr>
                    <w:r w:rsidRPr="007B2FF9">
                      <w:t>F</w:t>
                    </w:r>
                  </w:p>
                </w:txbxContent>
              </v:textbox>
            </v:shape>
          </v:group>
        </w:pict>
      </w:r>
    </w:p>
    <w:p w:rsidR="0031200F" w:rsidRDefault="0031200F" w:rsidP="00B45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B010D8" w:rsidRDefault="00B010D8" w:rsidP="00B452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C140CF" w:rsidRDefault="00C140CF" w:rsidP="00B452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C140CF" w:rsidRDefault="00C140CF" w:rsidP="00B452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C140CF" w:rsidRDefault="00C140CF" w:rsidP="00B452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C140CF" w:rsidRDefault="00C140CF" w:rsidP="00B452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C140CF" w:rsidRDefault="00C140CF" w:rsidP="00B452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31200F" w:rsidRPr="00B010D8" w:rsidRDefault="007F5487" w:rsidP="00B452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B010D8">
        <w:rPr>
          <w:rFonts w:ascii="Times New Roman" w:eastAsia="Times New Roman" w:hAnsi="Times New Roman" w:cs="Times New Roman"/>
          <w:bCs/>
          <w:sz w:val="32"/>
          <w:szCs w:val="32"/>
        </w:rPr>
        <w:t xml:space="preserve">Posto </w:t>
      </w:r>
      <w:r w:rsidRPr="00B010D8">
        <w:rPr>
          <w:rFonts w:ascii="Times New Roman" w:eastAsia="Times New Roman" w:hAnsi="Times New Roman" w:cs="Times New Roman"/>
          <w:position w:val="-4"/>
          <w:sz w:val="32"/>
          <w:szCs w:val="32"/>
          <w:lang w:val="en-US"/>
        </w:rPr>
        <w:object w:dxaOrig="180" w:dyaOrig="260">
          <v:shape id="_x0000_i1072" type="#_x0000_t75" style="width:11.25pt;height:16.5pt" o:ole="">
            <v:imagedata r:id="rId58" o:title=""/>
          </v:shape>
          <o:OLEObject Type="Embed" ProgID="Equation.DSMT4" ShapeID="_x0000_i1072" DrawAspect="Content" ObjectID="_1446870588" r:id="rId103"/>
        </w:object>
      </w:r>
      <w:r w:rsidRPr="00B010D8">
        <w:rPr>
          <w:rFonts w:ascii="Times New Roman" w:eastAsia="Times New Roman" w:hAnsi="Times New Roman" w:cs="Times New Roman"/>
          <w:sz w:val="32"/>
          <w:szCs w:val="32"/>
        </w:rPr>
        <w:t xml:space="preserve"> il lato del quadrato piccolo</w:t>
      </w:r>
      <w:r w:rsidR="00C140CF">
        <w:rPr>
          <w:rFonts w:ascii="Times New Roman" w:eastAsia="Times New Roman" w:hAnsi="Times New Roman" w:cs="Times New Roman"/>
          <w:sz w:val="32"/>
          <w:szCs w:val="32"/>
        </w:rPr>
        <w:t xml:space="preserve"> EFGH</w:t>
      </w:r>
      <w:r w:rsidRPr="00B010D8">
        <w:rPr>
          <w:rFonts w:ascii="Times New Roman" w:eastAsia="Times New Roman" w:hAnsi="Times New Roman" w:cs="Times New Roman"/>
          <w:sz w:val="32"/>
          <w:szCs w:val="32"/>
        </w:rPr>
        <w:t xml:space="preserve"> e 4</w:t>
      </w:r>
      <w:r w:rsidRPr="00B010D8">
        <w:rPr>
          <w:rFonts w:ascii="Times New Roman" w:eastAsia="Times New Roman" w:hAnsi="Times New Roman" w:cs="Times New Roman"/>
          <w:position w:val="-4"/>
          <w:sz w:val="32"/>
          <w:szCs w:val="32"/>
          <w:lang w:val="en-US"/>
        </w:rPr>
        <w:object w:dxaOrig="180" w:dyaOrig="260">
          <v:shape id="_x0000_i1073" type="#_x0000_t75" style="width:11.25pt;height:16.5pt" o:ole="">
            <v:imagedata r:id="rId58" o:title=""/>
          </v:shape>
          <o:OLEObject Type="Embed" ProgID="Equation.DSMT4" ShapeID="_x0000_i1073" DrawAspect="Content" ObjectID="_1446870589" r:id="rId104"/>
        </w:object>
      </w:r>
      <w:r w:rsidRPr="00B010D8">
        <w:rPr>
          <w:rFonts w:ascii="Times New Roman" w:eastAsia="Times New Roman" w:hAnsi="Times New Roman" w:cs="Times New Roman"/>
          <w:sz w:val="32"/>
          <w:szCs w:val="32"/>
        </w:rPr>
        <w:t xml:space="preserve"> quello del grande</w:t>
      </w:r>
      <w:r w:rsidR="00C140CF">
        <w:rPr>
          <w:rFonts w:ascii="Times New Roman" w:eastAsia="Times New Roman" w:hAnsi="Times New Roman" w:cs="Times New Roman"/>
          <w:sz w:val="32"/>
          <w:szCs w:val="32"/>
        </w:rPr>
        <w:t xml:space="preserve"> ABCD</w:t>
      </w:r>
      <w:r w:rsidRPr="00B010D8">
        <w:rPr>
          <w:rFonts w:ascii="Times New Roman" w:eastAsia="Times New Roman" w:hAnsi="Times New Roman" w:cs="Times New Roman"/>
          <w:sz w:val="32"/>
          <w:szCs w:val="32"/>
        </w:rPr>
        <w:t>, l</w:t>
      </w:r>
      <w:r w:rsidR="00B010D8">
        <w:rPr>
          <w:rFonts w:ascii="Times New Roman" w:eastAsia="Times New Roman" w:hAnsi="Times New Roman" w:cs="Times New Roman"/>
          <w:sz w:val="32"/>
          <w:szCs w:val="32"/>
        </w:rPr>
        <w:t xml:space="preserve">e due aree sono </w:t>
      </w:r>
      <w:r w:rsidR="00B010D8" w:rsidRPr="00B010D8">
        <w:rPr>
          <w:rFonts w:ascii="Times New Roman" w:eastAsia="Times New Roman" w:hAnsi="Times New Roman" w:cs="Times New Roman"/>
          <w:position w:val="-4"/>
          <w:sz w:val="32"/>
          <w:szCs w:val="32"/>
          <w:lang w:val="en-US"/>
        </w:rPr>
        <w:object w:dxaOrig="180" w:dyaOrig="260">
          <v:shape id="_x0000_i1074" type="#_x0000_t75" style="width:11.25pt;height:16.5pt" o:ole="">
            <v:imagedata r:id="rId58" o:title=""/>
          </v:shape>
          <o:OLEObject Type="Embed" ProgID="Equation.DSMT4" ShapeID="_x0000_i1074" DrawAspect="Content" ObjectID="_1446870590" r:id="rId105"/>
        </w:object>
      </w:r>
      <w:r w:rsidR="00B010D8" w:rsidRPr="00B010D8">
        <w:rPr>
          <w:rFonts w:ascii="Times New Roman" w:eastAsia="Times New Roman" w:hAnsi="Times New Roman" w:cs="Times New Roman"/>
          <w:sz w:val="32"/>
          <w:szCs w:val="32"/>
          <w:vertAlign w:val="superscript"/>
        </w:rPr>
        <w:t>2</w:t>
      </w:r>
      <w:r w:rsidR="00B010D8">
        <w:rPr>
          <w:rFonts w:ascii="Times New Roman" w:eastAsia="Times New Roman" w:hAnsi="Times New Roman" w:cs="Times New Roman"/>
          <w:sz w:val="32"/>
          <w:szCs w:val="32"/>
          <w:vertAlign w:val="superscript"/>
        </w:rPr>
        <w:t xml:space="preserve"> </w:t>
      </w:r>
      <w:r w:rsidR="00B010D8">
        <w:rPr>
          <w:rFonts w:ascii="Times New Roman" w:eastAsia="Times New Roman" w:hAnsi="Times New Roman" w:cs="Times New Roman"/>
          <w:sz w:val="32"/>
          <w:szCs w:val="32"/>
        </w:rPr>
        <w:t>e 16</w:t>
      </w:r>
      <w:r w:rsidR="00B010D8" w:rsidRPr="00B010D8">
        <w:rPr>
          <w:rFonts w:ascii="Times New Roman" w:eastAsia="Times New Roman" w:hAnsi="Times New Roman" w:cs="Times New Roman"/>
          <w:position w:val="-4"/>
          <w:sz w:val="32"/>
          <w:szCs w:val="32"/>
          <w:lang w:val="en-US"/>
        </w:rPr>
        <w:object w:dxaOrig="180" w:dyaOrig="260">
          <v:shape id="_x0000_i1075" type="#_x0000_t75" style="width:11.25pt;height:16.5pt" o:ole="">
            <v:imagedata r:id="rId58" o:title=""/>
          </v:shape>
          <o:OLEObject Type="Embed" ProgID="Equation.DSMT4" ShapeID="_x0000_i1075" DrawAspect="Content" ObjectID="_1446870591" r:id="rId106"/>
        </w:object>
      </w:r>
      <w:r w:rsidR="00B010D8" w:rsidRPr="00B010D8">
        <w:rPr>
          <w:rFonts w:ascii="Times New Roman" w:eastAsia="Times New Roman" w:hAnsi="Times New Roman" w:cs="Times New Roman"/>
          <w:sz w:val="32"/>
          <w:szCs w:val="32"/>
          <w:vertAlign w:val="superscript"/>
        </w:rPr>
        <w:t>2</w:t>
      </w:r>
      <w:r w:rsidR="00B010D8">
        <w:rPr>
          <w:rFonts w:ascii="Times New Roman" w:eastAsia="Times New Roman" w:hAnsi="Times New Roman" w:cs="Times New Roman"/>
          <w:sz w:val="32"/>
          <w:szCs w:val="32"/>
          <w:vertAlign w:val="superscript"/>
        </w:rPr>
        <w:t xml:space="preserve"> </w:t>
      </w:r>
      <w:r w:rsidR="00B010D8">
        <w:rPr>
          <w:rFonts w:ascii="Times New Roman" w:eastAsia="Times New Roman" w:hAnsi="Times New Roman" w:cs="Times New Roman"/>
          <w:sz w:val="32"/>
          <w:szCs w:val="32"/>
        </w:rPr>
        <w:t>rispettivamente.</w:t>
      </w:r>
      <w:r w:rsidRPr="00B010D8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</w:p>
    <w:p w:rsidR="00B4523C" w:rsidRDefault="00B4523C" w:rsidP="00B452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EB0CDC" w:rsidRDefault="00B4523C" w:rsidP="00B452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7A46DD">
        <w:rPr>
          <w:rFonts w:ascii="Times New Roman" w:eastAsia="Times New Roman" w:hAnsi="Times New Roman" w:cs="Times New Roman"/>
          <w:b/>
          <w:bCs/>
          <w:sz w:val="32"/>
          <w:szCs w:val="32"/>
        </w:rPr>
        <w:t>Esempio 2</w:t>
      </w:r>
      <w:r w:rsidR="00D44D5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– </w:t>
      </w:r>
      <w:r w:rsidR="00D44D59" w:rsidRPr="00D44D59">
        <w:rPr>
          <w:rFonts w:ascii="Times New Roman" w:eastAsia="Times New Roman" w:hAnsi="Times New Roman" w:cs="Times New Roman"/>
          <w:bCs/>
          <w:sz w:val="32"/>
          <w:szCs w:val="32"/>
        </w:rPr>
        <w:t>Analogamente all’esempio precedente, l’area di un cerchio è direttamente proporzionale al quadrato del suo raggio</w:t>
      </w:r>
      <w:r w:rsidR="00D44D59">
        <w:rPr>
          <w:rFonts w:ascii="Times New Roman" w:eastAsia="Times New Roman" w:hAnsi="Times New Roman" w:cs="Times New Roman"/>
          <w:bCs/>
          <w:sz w:val="32"/>
          <w:szCs w:val="32"/>
        </w:rPr>
        <w:t xml:space="preserve">. </w:t>
      </w:r>
    </w:p>
    <w:p w:rsidR="00B4523C" w:rsidRDefault="00D44D59" w:rsidP="00B45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Quindi, ad esempio, volendo verniciare </w:t>
      </w:r>
      <w:r w:rsidR="00EB0CDC">
        <w:rPr>
          <w:rFonts w:ascii="Times New Roman" w:eastAsia="Times New Roman" w:hAnsi="Times New Roman" w:cs="Times New Roman"/>
          <w:bCs/>
          <w:sz w:val="32"/>
          <w:szCs w:val="32"/>
        </w:rPr>
        <w:t xml:space="preserve">una botola circolare di raggio doppio di un’altra occorrerà il quadruplo della vernice utilizzata per </w:t>
      </w:r>
      <w:r w:rsidR="002A0DF1">
        <w:rPr>
          <w:rFonts w:ascii="Times New Roman" w:eastAsia="Times New Roman" w:hAnsi="Times New Roman" w:cs="Times New Roman"/>
          <w:bCs/>
          <w:sz w:val="32"/>
          <w:szCs w:val="32"/>
        </w:rPr>
        <w:t>questa</w:t>
      </w:r>
      <w:r w:rsidR="00EB0CDC">
        <w:rPr>
          <w:rFonts w:ascii="Times New Roman" w:eastAsia="Times New Roman" w:hAnsi="Times New Roman" w:cs="Times New Roman"/>
          <w:bCs/>
          <w:sz w:val="32"/>
          <w:szCs w:val="32"/>
        </w:rPr>
        <w:t>.</w:t>
      </w:r>
    </w:p>
    <w:p w:rsidR="00B010D8" w:rsidRDefault="00B010D8" w:rsidP="0052110A">
      <w:pPr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010D8" w:rsidRDefault="0052110A" w:rsidP="00B010D8">
      <w:pPr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7A46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Esempio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3 -</w:t>
      </w:r>
      <w:r w:rsidR="00B010D8" w:rsidRPr="00B010D8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B010D8" w:rsidRPr="0052110A">
        <w:rPr>
          <w:rFonts w:ascii="Times New Roman" w:eastAsia="Times New Roman" w:hAnsi="Times New Roman" w:cs="Times New Roman"/>
          <w:b/>
          <w:sz w:val="32"/>
          <w:szCs w:val="32"/>
        </w:rPr>
        <w:t>Attenzione alle curve</w:t>
      </w:r>
      <w:r w:rsidR="00B010D8">
        <w:rPr>
          <w:rFonts w:ascii="Times New Roman" w:eastAsia="Times New Roman" w:hAnsi="Times New Roman" w:cs="Times New Roman"/>
          <w:b/>
          <w:sz w:val="32"/>
          <w:szCs w:val="32"/>
        </w:rPr>
        <w:t xml:space="preserve"> stradali</w:t>
      </w:r>
    </w:p>
    <w:p w:rsidR="00AB3582" w:rsidRDefault="0052110A" w:rsidP="00B452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B4523C">
        <w:rPr>
          <w:rFonts w:ascii="Times New Roman" w:eastAsia="Times New Roman" w:hAnsi="Times New Roman" w:cs="Times New Roman"/>
          <w:bCs/>
          <w:sz w:val="32"/>
          <w:szCs w:val="32"/>
        </w:rPr>
        <w:t>L</w:t>
      </w:r>
      <w:r w:rsidR="00EB0CDC">
        <w:rPr>
          <w:rFonts w:ascii="Times New Roman" w:eastAsia="Times New Roman" w:hAnsi="Times New Roman" w:cs="Times New Roman"/>
          <w:bCs/>
          <w:sz w:val="32"/>
          <w:szCs w:val="32"/>
        </w:rPr>
        <w:t>’accelerazione centripeta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="00F7435E" w:rsidRPr="00877C69">
        <w:rPr>
          <w:rFonts w:ascii="Times New Roman" w:eastAsia="Times New Roman" w:hAnsi="Times New Roman" w:cs="Times New Roman"/>
          <w:position w:val="-24"/>
          <w:sz w:val="32"/>
          <w:szCs w:val="32"/>
          <w:lang w:val="en-US" w:eastAsia="it-IT"/>
        </w:rPr>
        <w:object w:dxaOrig="800" w:dyaOrig="660">
          <v:shape id="_x0000_i1076" type="#_x0000_t75" style="width:44.25pt;height:36pt" o:ole="">
            <v:imagedata r:id="rId107" o:title=""/>
          </v:shape>
          <o:OLEObject Type="Embed" ProgID="Equation.DSMT4" ShapeID="_x0000_i1076" DrawAspect="Content" ObjectID="_1446870592" r:id="rId108"/>
        </w:object>
      </w:r>
      <w:r w:rsidR="00EB0CDC">
        <w:rPr>
          <w:rFonts w:ascii="Times New Roman" w:eastAsia="Times New Roman" w:hAnsi="Times New Roman" w:cs="Times New Roman"/>
          <w:bCs/>
          <w:sz w:val="32"/>
          <w:szCs w:val="32"/>
        </w:rPr>
        <w:t xml:space="preserve"> in una curva strad</w:t>
      </w:r>
      <w:r w:rsidR="00B4523C">
        <w:rPr>
          <w:rFonts w:ascii="Times New Roman" w:eastAsia="Times New Roman" w:hAnsi="Times New Roman" w:cs="Times New Roman"/>
          <w:bCs/>
          <w:sz w:val="32"/>
          <w:szCs w:val="32"/>
        </w:rPr>
        <w:t>a</w:t>
      </w:r>
      <w:r w:rsidR="00EB0CDC">
        <w:rPr>
          <w:rFonts w:ascii="Times New Roman" w:eastAsia="Times New Roman" w:hAnsi="Times New Roman" w:cs="Times New Roman"/>
          <w:bCs/>
          <w:sz w:val="32"/>
          <w:szCs w:val="32"/>
        </w:rPr>
        <w:t>le di determinato raggio è direttamente proporzionale al quadrato della velocità</w:t>
      </w:r>
      <w:r w:rsidR="002A0DF1">
        <w:rPr>
          <w:rFonts w:ascii="Times New Roman" w:eastAsia="Times New Roman" w:hAnsi="Times New Roman" w:cs="Times New Roman"/>
          <w:bCs/>
          <w:sz w:val="32"/>
          <w:szCs w:val="32"/>
        </w:rPr>
        <w:t xml:space="preserve">. </w:t>
      </w:r>
    </w:p>
    <w:p w:rsidR="0052110A" w:rsidRDefault="0052110A" w:rsidP="00B452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AB3582" w:rsidRDefault="002A0DF1" w:rsidP="00B452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Pertanto, se con un’automobile si affronta una curva</w:t>
      </w:r>
      <w:r w:rsidR="00B4523C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>a velocità doppia di quella indicata dalla segnaletica stradale</w:t>
      </w:r>
      <w:r w:rsidR="00C536C5">
        <w:rPr>
          <w:rFonts w:ascii="Times New Roman" w:eastAsia="Times New Roman" w:hAnsi="Times New Roman" w:cs="Times New Roman"/>
          <w:bCs/>
          <w:sz w:val="32"/>
          <w:szCs w:val="32"/>
        </w:rPr>
        <w:t>, allora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l’accelerazione centripeta quadruplicherà: ciò</w:t>
      </w:r>
      <w:r w:rsidR="00AB3582">
        <w:rPr>
          <w:rFonts w:ascii="Times New Roman" w:eastAsia="Times New Roman" w:hAnsi="Times New Roman" w:cs="Times New Roman"/>
          <w:bCs/>
          <w:sz w:val="32"/>
          <w:szCs w:val="32"/>
        </w:rPr>
        <w:t xml:space="preserve"> provocherà non solo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una minore presa degli pneumatici sull’asfalto</w:t>
      </w:r>
      <w:r w:rsidR="00DA3B32">
        <w:rPr>
          <w:rFonts w:ascii="Times New Roman" w:eastAsia="Times New Roman" w:hAnsi="Times New Roman" w:cs="Times New Roman"/>
          <w:bCs/>
          <w:sz w:val="32"/>
          <w:szCs w:val="32"/>
        </w:rPr>
        <w:t>, per l’aumento della forza centrifuga,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="00AB3582">
        <w:rPr>
          <w:rFonts w:ascii="Times New Roman" w:eastAsia="Times New Roman" w:hAnsi="Times New Roman" w:cs="Times New Roman"/>
          <w:bCs/>
          <w:sz w:val="32"/>
          <w:szCs w:val="32"/>
        </w:rPr>
        <w:t>ma costringerà il guidatore a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="00C536C5">
        <w:rPr>
          <w:rFonts w:ascii="Times New Roman" w:eastAsia="Times New Roman" w:hAnsi="Times New Roman" w:cs="Times New Roman"/>
          <w:bCs/>
          <w:sz w:val="32"/>
          <w:szCs w:val="32"/>
        </w:rPr>
        <w:t>una maggiore rapidità di azione del volante per mantener</w:t>
      </w:r>
      <w:r w:rsidR="00AB3582">
        <w:rPr>
          <w:rFonts w:ascii="Times New Roman" w:eastAsia="Times New Roman" w:hAnsi="Times New Roman" w:cs="Times New Roman"/>
          <w:bCs/>
          <w:sz w:val="32"/>
          <w:szCs w:val="32"/>
        </w:rPr>
        <w:t xml:space="preserve">si nella corsia di percorrenza, </w:t>
      </w:r>
      <w:r w:rsidR="0052110A">
        <w:rPr>
          <w:rFonts w:ascii="Times New Roman" w:eastAsia="Times New Roman" w:hAnsi="Times New Roman" w:cs="Times New Roman"/>
          <w:bCs/>
          <w:sz w:val="32"/>
          <w:szCs w:val="32"/>
        </w:rPr>
        <w:t>riducendosi notevol</w:t>
      </w:r>
      <w:r w:rsidR="00AB3582">
        <w:rPr>
          <w:rFonts w:ascii="Times New Roman" w:eastAsia="Times New Roman" w:hAnsi="Times New Roman" w:cs="Times New Roman"/>
          <w:bCs/>
          <w:sz w:val="32"/>
          <w:szCs w:val="32"/>
        </w:rPr>
        <w:t>m</w:t>
      </w:r>
      <w:r w:rsidR="0052110A">
        <w:rPr>
          <w:rFonts w:ascii="Times New Roman" w:eastAsia="Times New Roman" w:hAnsi="Times New Roman" w:cs="Times New Roman"/>
          <w:bCs/>
          <w:sz w:val="32"/>
          <w:szCs w:val="32"/>
        </w:rPr>
        <w:t>e</w:t>
      </w:r>
      <w:r w:rsidR="00AB3582">
        <w:rPr>
          <w:rFonts w:ascii="Times New Roman" w:eastAsia="Times New Roman" w:hAnsi="Times New Roman" w:cs="Times New Roman"/>
          <w:bCs/>
          <w:sz w:val="32"/>
          <w:szCs w:val="32"/>
        </w:rPr>
        <w:t>n</w:t>
      </w:r>
      <w:r w:rsidR="0052110A">
        <w:rPr>
          <w:rFonts w:ascii="Times New Roman" w:eastAsia="Times New Roman" w:hAnsi="Times New Roman" w:cs="Times New Roman"/>
          <w:bCs/>
          <w:sz w:val="32"/>
          <w:szCs w:val="32"/>
        </w:rPr>
        <w:t>te</w:t>
      </w:r>
      <w:r w:rsidR="00AB3582">
        <w:rPr>
          <w:rFonts w:ascii="Times New Roman" w:eastAsia="Times New Roman" w:hAnsi="Times New Roman" w:cs="Times New Roman"/>
          <w:bCs/>
          <w:sz w:val="32"/>
          <w:szCs w:val="32"/>
        </w:rPr>
        <w:t xml:space="preserve"> in tal modo la sicurezza del moto.</w:t>
      </w:r>
    </w:p>
    <w:p w:rsidR="00B4523C" w:rsidRPr="00877C69" w:rsidRDefault="00B4523C" w:rsidP="00B452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A80A49" w:rsidRDefault="00A80A49" w:rsidP="0052110A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A80A49" w:rsidRDefault="00A80A49" w:rsidP="0052110A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</w:pPr>
    </w:p>
    <w:p w:rsidR="0052110A" w:rsidRDefault="00ED37C1" w:rsidP="0052110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0247A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lastRenderedPageBreak/>
        <w:t xml:space="preserve">SLIDE </w:t>
      </w:r>
      <w:r w:rsidR="00A80A49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1</w:t>
      </w:r>
      <w:r w:rsidR="00C140CF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6</w:t>
      </w:r>
      <w:r w:rsidR="0052110A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- </w:t>
      </w:r>
      <w:r w:rsidR="0052110A">
        <w:rPr>
          <w:rFonts w:ascii="Times New Roman" w:eastAsia="Times New Roman" w:hAnsi="Times New Roman" w:cs="Times New Roman"/>
          <w:b/>
          <w:sz w:val="32"/>
          <w:szCs w:val="32"/>
        </w:rPr>
        <w:t>L</w:t>
      </w:r>
      <w:r w:rsidR="0052110A" w:rsidRPr="00877C69">
        <w:rPr>
          <w:rFonts w:ascii="Times New Roman" w:eastAsia="Times New Roman" w:hAnsi="Times New Roman" w:cs="Times New Roman"/>
          <w:b/>
          <w:sz w:val="32"/>
          <w:szCs w:val="32"/>
        </w:rPr>
        <w:t>egge dell’inverso del quadrato</w:t>
      </w:r>
      <w:r w:rsidR="00A80A49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F7435E" w:rsidRPr="00877C69" w:rsidRDefault="00F7435E" w:rsidP="0052110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7435E" w:rsidRPr="00877C69" w:rsidRDefault="00F7435E" w:rsidP="00F743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Date due grandezze variabili, genericamente indicate con </w:t>
      </w:r>
      <w:r w:rsidRPr="00F7435E">
        <w:rPr>
          <w:rFonts w:ascii="Times New Roman" w:eastAsia="Times New Roman" w:hAnsi="Times New Roman" w:cs="Times New Roman"/>
          <w:b/>
          <w:bCs/>
          <w:sz w:val="32"/>
          <w:szCs w:val="32"/>
        </w:rPr>
        <w:t>x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 e </w:t>
      </w:r>
      <w:r w:rsidRPr="00F7435E">
        <w:rPr>
          <w:rFonts w:ascii="Times New Roman" w:eastAsia="Times New Roman" w:hAnsi="Times New Roman" w:cs="Times New Roman"/>
          <w:b/>
          <w:bCs/>
          <w:sz w:val="32"/>
          <w:szCs w:val="32"/>
        </w:rPr>
        <w:t>y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, si dice 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che </w:t>
      </w:r>
      <w:r w:rsidRPr="00F7435E">
        <w:rPr>
          <w:rFonts w:ascii="Times New Roman" w:eastAsia="Times New Roman" w:hAnsi="Times New Roman" w:cs="Times New Roman"/>
          <w:b/>
          <w:bCs/>
          <w:sz w:val="32"/>
          <w:szCs w:val="32"/>
        </w:rPr>
        <w:t>y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 è  inversamente proporzionale al quadrato di </w:t>
      </w:r>
      <w:r w:rsidRPr="00F7435E">
        <w:rPr>
          <w:rFonts w:ascii="Times New Roman" w:eastAsia="Times New Roman" w:hAnsi="Times New Roman" w:cs="Times New Roman"/>
          <w:b/>
          <w:bCs/>
          <w:sz w:val="32"/>
          <w:szCs w:val="32"/>
        </w:rPr>
        <w:t>x</w:t>
      </w:r>
      <w:r w:rsidRPr="00877C69">
        <w:rPr>
          <w:rFonts w:ascii="Times New Roman" w:eastAsia="Times New Roman" w:hAnsi="Times New Roman" w:cs="Times New Roman"/>
          <w:bCs/>
          <w:i/>
          <w:sz w:val="32"/>
          <w:szCs w:val="32"/>
        </w:rPr>
        <w:t xml:space="preserve"> 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se al variare di quest’ultima la prima varia nella misura dell’inverso del quadrato.</w:t>
      </w:r>
    </w:p>
    <w:p w:rsidR="00F7435E" w:rsidRPr="00877C69" w:rsidRDefault="00F7435E" w:rsidP="00F743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In altri termini, al raddoppiare, triplicare, quadruplicare,... della variabile </w:t>
      </w:r>
      <w:r w:rsidRPr="00F7435E">
        <w:rPr>
          <w:rFonts w:ascii="Times New Roman" w:eastAsia="Times New Roman" w:hAnsi="Times New Roman" w:cs="Times New Roman"/>
          <w:b/>
          <w:bCs/>
          <w:sz w:val="32"/>
          <w:szCs w:val="32"/>
        </w:rPr>
        <w:t>x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, la variabile dipendente </w:t>
      </w:r>
      <w:r w:rsidRPr="00F7435E">
        <w:rPr>
          <w:rFonts w:ascii="Times New Roman" w:eastAsia="Times New Roman" w:hAnsi="Times New Roman" w:cs="Times New Roman"/>
          <w:b/>
          <w:bCs/>
          <w:sz w:val="32"/>
          <w:szCs w:val="32"/>
        </w:rPr>
        <w:t>y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 si ridurrà a un quarto, un nono, un sedicesimo,.…</w:t>
      </w:r>
      <w:r w:rsidR="000E3CA2">
        <w:rPr>
          <w:rFonts w:ascii="Times New Roman" w:eastAsia="Times New Roman" w:hAnsi="Times New Roman" w:cs="Times New Roman"/>
          <w:bCs/>
          <w:sz w:val="32"/>
          <w:szCs w:val="32"/>
        </w:rPr>
        <w:t xml:space="preserve">; 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>o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ppure</w:t>
      </w:r>
      <w:r w:rsidR="000E3CA2">
        <w:rPr>
          <w:rFonts w:ascii="Times New Roman" w:eastAsia="Times New Roman" w:hAnsi="Times New Roman" w:cs="Times New Roman"/>
          <w:bCs/>
          <w:sz w:val="32"/>
          <w:szCs w:val="32"/>
        </w:rPr>
        <w:t xml:space="preserve">, 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se </w:t>
      </w:r>
      <w:r w:rsidRPr="00F7435E">
        <w:rPr>
          <w:rFonts w:ascii="Times New Roman" w:eastAsia="Times New Roman" w:hAnsi="Times New Roman" w:cs="Times New Roman"/>
          <w:b/>
          <w:bCs/>
          <w:sz w:val="32"/>
          <w:szCs w:val="32"/>
        </w:rPr>
        <w:t>x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 si riduce alla metà, a un terzo, a un quarto,… allora </w:t>
      </w:r>
      <w:r w:rsidRPr="00F7435E">
        <w:rPr>
          <w:rFonts w:ascii="Times New Roman" w:eastAsia="Times New Roman" w:hAnsi="Times New Roman" w:cs="Times New Roman"/>
          <w:b/>
          <w:bCs/>
          <w:sz w:val="32"/>
          <w:szCs w:val="32"/>
        </w:rPr>
        <w:t>y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 diventerà quattro, nove, sedici,… volte più grande.</w:t>
      </w:r>
    </w:p>
    <w:p w:rsidR="00F7435E" w:rsidRPr="00877C69" w:rsidRDefault="00F7435E" w:rsidP="00F743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I</w:t>
      </w: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>n formula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si ha</w:t>
      </w:r>
    </w:p>
    <w:p w:rsidR="00F7435E" w:rsidRPr="00877C69" w:rsidRDefault="000E3CA2" w:rsidP="00F743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color w:val="FF0000"/>
          <w:position w:val="-24"/>
          <w:sz w:val="24"/>
          <w:szCs w:val="24"/>
          <w:lang w:val="en-US"/>
        </w:rPr>
        <w:object w:dxaOrig="3379" w:dyaOrig="620">
          <v:shape id="_x0000_i1077" type="#_x0000_t75" style="width:233.25pt;height:42.75pt" o:ole="">
            <v:imagedata r:id="rId109" o:title=""/>
          </v:shape>
          <o:OLEObject Type="Embed" ProgID="Equation.DSMT4" ShapeID="_x0000_i1077" DrawAspect="Content" ObjectID="_1446870593" r:id="rId110"/>
        </w:object>
      </w:r>
    </w:p>
    <w:p w:rsidR="000E3CA2" w:rsidRDefault="000E3CA2" w:rsidP="00FF5C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CD1FB9" w:rsidRDefault="00FF5C4D" w:rsidP="00FF5C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7A46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Esempio </w:t>
      </w:r>
      <w:r w:rsidR="00BE31EB" w:rsidRPr="00BE31EB">
        <w:rPr>
          <w:rFonts w:ascii="Times New Roman" w:eastAsia="Times New Roman" w:hAnsi="Times New Roman" w:cs="Times New Roman"/>
          <w:bCs/>
          <w:sz w:val="32"/>
          <w:szCs w:val="32"/>
        </w:rPr>
        <w:t>-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53580C">
        <w:rPr>
          <w:rFonts w:ascii="Times New Roman" w:eastAsia="Times New Roman" w:hAnsi="Times New Roman" w:cs="Times New Roman"/>
          <w:b/>
          <w:bCs/>
          <w:sz w:val="32"/>
          <w:szCs w:val="32"/>
        </w:rPr>
        <w:t>Legge della gravitazion</w:t>
      </w:r>
      <w:r w:rsidR="00CD1FB9">
        <w:rPr>
          <w:rFonts w:ascii="Times New Roman" w:eastAsia="Times New Roman" w:hAnsi="Times New Roman" w:cs="Times New Roman"/>
          <w:b/>
          <w:bCs/>
          <w:sz w:val="32"/>
          <w:szCs w:val="32"/>
        </w:rPr>
        <w:t>e universale (Newton)</w:t>
      </w:r>
    </w:p>
    <w:p w:rsidR="00CD1FB9" w:rsidRDefault="00CD1FB9" w:rsidP="00FF5C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FF5C4D" w:rsidRDefault="00DA3AC2" w:rsidP="00CD1F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DA3AC2">
        <w:rPr>
          <w:rFonts w:ascii="Times New Roman" w:eastAsia="Times New Roman" w:hAnsi="Times New Roman" w:cs="Times New Roman"/>
          <w:position w:val="-28"/>
          <w:sz w:val="32"/>
          <w:szCs w:val="32"/>
          <w:lang w:val="en-US" w:eastAsia="it-IT"/>
        </w:rPr>
        <w:object w:dxaOrig="4180" w:dyaOrig="700">
          <v:shape id="_x0000_i1078" type="#_x0000_t75" style="width:315pt;height:52.5pt" o:ole="">
            <v:imagedata r:id="rId111" o:title=""/>
          </v:shape>
          <o:OLEObject Type="Embed" ProgID="Equation.DSMT4" ShapeID="_x0000_i1078" DrawAspect="Content" ObjectID="_1446870594" r:id="rId112"/>
        </w:object>
      </w:r>
      <w:r w:rsidRPr="00C66B49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 ,     </w:t>
      </w:r>
    </w:p>
    <w:p w:rsidR="00FF5C4D" w:rsidRDefault="00FF5C4D" w:rsidP="00FF5C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0E3CA2" w:rsidRPr="003400F6" w:rsidRDefault="00FF5C4D" w:rsidP="00FF5C4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3400F6">
        <w:rPr>
          <w:rFonts w:ascii="Times New Roman" w:eastAsia="Times New Roman" w:hAnsi="Times New Roman" w:cs="Times New Roman"/>
          <w:bCs/>
          <w:sz w:val="32"/>
          <w:szCs w:val="32"/>
        </w:rPr>
        <w:t>L</w:t>
      </w:r>
      <w:r w:rsidR="001D1A99" w:rsidRPr="003400F6">
        <w:rPr>
          <w:rFonts w:ascii="Times New Roman" w:eastAsia="Times New Roman" w:hAnsi="Times New Roman" w:cs="Times New Roman"/>
          <w:bCs/>
          <w:sz w:val="32"/>
          <w:szCs w:val="32"/>
        </w:rPr>
        <w:t>a forza attrattiva tra due masse puntiformi m</w:t>
      </w:r>
      <w:r w:rsidR="001D1A99" w:rsidRPr="003400F6">
        <w:rPr>
          <w:rFonts w:ascii="Times New Roman" w:eastAsia="Times New Roman" w:hAnsi="Times New Roman" w:cs="Times New Roman"/>
          <w:bCs/>
          <w:sz w:val="32"/>
          <w:szCs w:val="32"/>
          <w:vertAlign w:val="subscript"/>
        </w:rPr>
        <w:t>1</w:t>
      </w:r>
      <w:r w:rsidR="001D1A99" w:rsidRPr="003400F6">
        <w:rPr>
          <w:rFonts w:ascii="Times New Roman" w:eastAsia="Times New Roman" w:hAnsi="Times New Roman" w:cs="Times New Roman"/>
          <w:bCs/>
          <w:sz w:val="32"/>
          <w:szCs w:val="32"/>
        </w:rPr>
        <w:t xml:space="preserve"> e m</w:t>
      </w:r>
      <w:r w:rsidR="001D1A99" w:rsidRPr="003400F6">
        <w:rPr>
          <w:rFonts w:ascii="Times New Roman" w:eastAsia="Times New Roman" w:hAnsi="Times New Roman" w:cs="Times New Roman"/>
          <w:bCs/>
          <w:sz w:val="32"/>
          <w:szCs w:val="32"/>
          <w:vertAlign w:val="subscript"/>
        </w:rPr>
        <w:t xml:space="preserve">2  </w:t>
      </w:r>
      <w:r w:rsidR="001D1A99" w:rsidRPr="003400F6">
        <w:rPr>
          <w:rFonts w:ascii="Times New Roman" w:eastAsia="Times New Roman" w:hAnsi="Times New Roman" w:cs="Times New Roman"/>
          <w:bCs/>
          <w:sz w:val="32"/>
          <w:szCs w:val="32"/>
        </w:rPr>
        <w:t xml:space="preserve"> (la puntiformità è un concetto relativo alla dis</w:t>
      </w:r>
      <w:r w:rsidR="000E3CA2" w:rsidRPr="003400F6">
        <w:rPr>
          <w:rFonts w:ascii="Times New Roman" w:eastAsia="Times New Roman" w:hAnsi="Times New Roman" w:cs="Times New Roman"/>
          <w:bCs/>
          <w:sz w:val="32"/>
          <w:szCs w:val="32"/>
        </w:rPr>
        <w:t>tanza tra le masse di due corpi</w:t>
      </w:r>
      <w:r w:rsidR="00723306">
        <w:rPr>
          <w:rFonts w:ascii="Times New Roman" w:eastAsia="Times New Roman" w:hAnsi="Times New Roman" w:cs="Times New Roman"/>
          <w:bCs/>
          <w:sz w:val="32"/>
          <w:szCs w:val="32"/>
        </w:rPr>
        <w:t>;</w:t>
      </w:r>
      <w:r w:rsidR="001D1A99" w:rsidRPr="003400F6">
        <w:rPr>
          <w:rFonts w:ascii="Times New Roman" w:eastAsia="Times New Roman" w:hAnsi="Times New Roman" w:cs="Times New Roman"/>
          <w:bCs/>
          <w:sz w:val="32"/>
          <w:szCs w:val="32"/>
        </w:rPr>
        <w:t xml:space="preserve"> in ogni caso, per corpi sferici, si considera la distanza tra i relativi centri)</w:t>
      </w:r>
      <w:r w:rsidRPr="003400F6">
        <w:rPr>
          <w:rFonts w:ascii="Times New Roman" w:eastAsia="Times New Roman" w:hAnsi="Times New Roman" w:cs="Times New Roman"/>
          <w:bCs/>
          <w:sz w:val="32"/>
          <w:szCs w:val="32"/>
        </w:rPr>
        <w:t xml:space="preserve"> è </w:t>
      </w:r>
      <w:r w:rsidR="001D1A99" w:rsidRPr="003400F6">
        <w:rPr>
          <w:rFonts w:ascii="Times New Roman" w:eastAsia="Times New Roman" w:hAnsi="Times New Roman" w:cs="Times New Roman"/>
          <w:bCs/>
          <w:sz w:val="32"/>
          <w:szCs w:val="32"/>
        </w:rPr>
        <w:t xml:space="preserve">inversamente </w:t>
      </w:r>
      <w:r w:rsidRPr="003400F6">
        <w:rPr>
          <w:rFonts w:ascii="Times New Roman" w:eastAsia="Times New Roman" w:hAnsi="Times New Roman" w:cs="Times New Roman"/>
          <w:bCs/>
          <w:sz w:val="32"/>
          <w:szCs w:val="32"/>
        </w:rPr>
        <w:t xml:space="preserve"> proporzionale al quadrato del</w:t>
      </w:r>
      <w:r w:rsidR="001D1A99" w:rsidRPr="003400F6">
        <w:rPr>
          <w:rFonts w:ascii="Times New Roman" w:eastAsia="Times New Roman" w:hAnsi="Times New Roman" w:cs="Times New Roman"/>
          <w:bCs/>
          <w:sz w:val="32"/>
          <w:szCs w:val="32"/>
        </w:rPr>
        <w:t>la loro distanza.</w:t>
      </w:r>
      <w:r w:rsidRPr="003400F6">
        <w:rPr>
          <w:rFonts w:ascii="Times New Roman" w:eastAsia="Times New Roman" w:hAnsi="Times New Roman" w:cs="Times New Roman"/>
          <w:bCs/>
          <w:sz w:val="32"/>
          <w:szCs w:val="32"/>
        </w:rPr>
        <w:t xml:space="preserve">  </w:t>
      </w:r>
    </w:p>
    <w:p w:rsidR="003400F6" w:rsidRDefault="00FF5C4D" w:rsidP="00FF5C4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3400F6">
        <w:rPr>
          <w:rFonts w:ascii="Times New Roman" w:eastAsia="Times New Roman" w:hAnsi="Times New Roman" w:cs="Times New Roman"/>
          <w:bCs/>
          <w:sz w:val="32"/>
          <w:szCs w:val="32"/>
        </w:rPr>
        <w:t xml:space="preserve">Ad esempio, </w:t>
      </w:r>
      <w:r w:rsidR="003400F6" w:rsidRPr="003400F6">
        <w:rPr>
          <w:rFonts w:ascii="Times New Roman" w:eastAsia="Times New Roman" w:hAnsi="Times New Roman" w:cs="Times New Roman"/>
          <w:bCs/>
          <w:sz w:val="32"/>
          <w:szCs w:val="32"/>
        </w:rPr>
        <w:t xml:space="preserve">se </w:t>
      </w:r>
      <w:r w:rsidR="001D1A99" w:rsidRPr="003400F6">
        <w:rPr>
          <w:rFonts w:ascii="Times New Roman" w:eastAsia="Times New Roman" w:hAnsi="Times New Roman" w:cs="Times New Roman"/>
          <w:bCs/>
          <w:sz w:val="32"/>
          <w:szCs w:val="32"/>
        </w:rPr>
        <w:t>la</w:t>
      </w:r>
      <w:r w:rsidR="003400F6" w:rsidRPr="003400F6">
        <w:rPr>
          <w:rFonts w:ascii="Times New Roman" w:eastAsia="Times New Roman" w:hAnsi="Times New Roman" w:cs="Times New Roman"/>
          <w:bCs/>
          <w:sz w:val="32"/>
          <w:szCs w:val="32"/>
        </w:rPr>
        <w:t xml:space="preserve"> distanza </w:t>
      </w:r>
      <w:r w:rsidR="001D1A99" w:rsidRPr="003400F6">
        <w:rPr>
          <w:rFonts w:ascii="Times New Roman" w:eastAsia="Times New Roman" w:hAnsi="Times New Roman" w:cs="Times New Roman"/>
          <w:bCs/>
          <w:sz w:val="32"/>
          <w:szCs w:val="32"/>
        </w:rPr>
        <w:t xml:space="preserve"> Terra</w:t>
      </w:r>
      <w:r w:rsidR="003400F6" w:rsidRPr="003400F6">
        <w:rPr>
          <w:rFonts w:ascii="Times New Roman" w:eastAsia="Times New Roman" w:hAnsi="Times New Roman" w:cs="Times New Roman"/>
          <w:bCs/>
          <w:sz w:val="32"/>
          <w:szCs w:val="32"/>
        </w:rPr>
        <w:t>-</w:t>
      </w:r>
      <w:r w:rsidR="001D1A99" w:rsidRPr="003400F6">
        <w:rPr>
          <w:rFonts w:ascii="Times New Roman" w:eastAsia="Times New Roman" w:hAnsi="Times New Roman" w:cs="Times New Roman"/>
          <w:bCs/>
          <w:sz w:val="32"/>
          <w:szCs w:val="32"/>
        </w:rPr>
        <w:t>Luna</w:t>
      </w:r>
      <w:r w:rsidR="003400F6" w:rsidRPr="003400F6">
        <w:rPr>
          <w:rFonts w:ascii="Times New Roman" w:eastAsia="Times New Roman" w:hAnsi="Times New Roman" w:cs="Times New Roman"/>
          <w:bCs/>
          <w:sz w:val="32"/>
          <w:szCs w:val="32"/>
        </w:rPr>
        <w:t xml:space="preserve"> fosse il doppio di quella attuale la reciproca forza attrattiva sarebbe un quarto di quella agente oggi.</w:t>
      </w:r>
    </w:p>
    <w:p w:rsidR="00BE31EB" w:rsidRDefault="00BE31EB" w:rsidP="00FF5C4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BE31EB" w:rsidRPr="00A80A49" w:rsidRDefault="00BE31EB" w:rsidP="00BE31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A80A49">
        <w:rPr>
          <w:rFonts w:ascii="Times New Roman" w:eastAsia="Times New Roman" w:hAnsi="Times New Roman" w:cs="Times New Roman"/>
          <w:bCs/>
          <w:sz w:val="32"/>
          <w:szCs w:val="32"/>
        </w:rPr>
        <w:t>Analoghe considerazioni valgono per la forza di Coulomb interagente tra due cariche elettriche puntiformi.</w:t>
      </w:r>
    </w:p>
    <w:p w:rsidR="003400F6" w:rsidRDefault="003400F6" w:rsidP="00FF5C4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32"/>
          <w:szCs w:val="32"/>
        </w:rPr>
      </w:pPr>
    </w:p>
    <w:p w:rsidR="00A80A49" w:rsidRPr="00A80A49" w:rsidRDefault="00A80A49" w:rsidP="00FF5C4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A80A49">
        <w:rPr>
          <w:rFonts w:ascii="Times New Roman" w:eastAsia="Times New Roman" w:hAnsi="Times New Roman" w:cs="Times New Roman"/>
          <w:b/>
          <w:bCs/>
          <w:sz w:val="32"/>
          <w:szCs w:val="32"/>
        </w:rPr>
        <w:t>Nota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– </w:t>
      </w:r>
      <w:r w:rsidRPr="00A80A49">
        <w:rPr>
          <w:rFonts w:ascii="Times New Roman" w:eastAsia="Times New Roman" w:hAnsi="Times New Roman" w:cs="Times New Roman"/>
          <w:bCs/>
          <w:sz w:val="32"/>
          <w:szCs w:val="32"/>
        </w:rPr>
        <w:t xml:space="preserve">Perché la forza gravitazionale sia 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efficace, atteso il basso valore della costante G, </w:t>
      </w:r>
      <w:r w:rsidRPr="00A80A49">
        <w:rPr>
          <w:rFonts w:ascii="Times New Roman" w:eastAsia="Times New Roman" w:hAnsi="Times New Roman" w:cs="Times New Roman"/>
          <w:bCs/>
          <w:sz w:val="32"/>
          <w:szCs w:val="32"/>
        </w:rPr>
        <w:t xml:space="preserve">le masse in gioco devono essere molto grandi, come </w:t>
      </w:r>
      <w:r w:rsidR="00BE31EB">
        <w:rPr>
          <w:rFonts w:ascii="Times New Roman" w:eastAsia="Times New Roman" w:hAnsi="Times New Roman" w:cs="Times New Roman"/>
          <w:bCs/>
          <w:sz w:val="32"/>
          <w:szCs w:val="32"/>
        </w:rPr>
        <w:t xml:space="preserve">quelle dei </w:t>
      </w:r>
      <w:r w:rsidRPr="00A80A49">
        <w:rPr>
          <w:rFonts w:ascii="Times New Roman" w:eastAsia="Times New Roman" w:hAnsi="Times New Roman" w:cs="Times New Roman"/>
          <w:bCs/>
          <w:sz w:val="32"/>
          <w:szCs w:val="32"/>
        </w:rPr>
        <w:t>corpi celest</w:t>
      </w:r>
      <w:r w:rsidR="00BE31EB">
        <w:rPr>
          <w:rFonts w:ascii="Times New Roman" w:eastAsia="Times New Roman" w:hAnsi="Times New Roman" w:cs="Times New Roman"/>
          <w:bCs/>
          <w:sz w:val="32"/>
          <w:szCs w:val="32"/>
        </w:rPr>
        <w:t xml:space="preserve">i.  </w:t>
      </w:r>
      <w:r w:rsidRPr="00A80A49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</w:p>
    <w:p w:rsidR="001C1D10" w:rsidRPr="00A80A49" w:rsidRDefault="001C1D10" w:rsidP="001C1D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1C1D10" w:rsidRDefault="001C1D10" w:rsidP="001C1D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A80A49" w:rsidRDefault="00A80A49" w:rsidP="006D50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A80A49" w:rsidRDefault="00A80A49" w:rsidP="006D50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A80A49" w:rsidRDefault="00A80A49" w:rsidP="006D50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A80A49" w:rsidRDefault="00A80A49" w:rsidP="006D50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D5005" w:rsidRPr="00877C69" w:rsidRDefault="00ED37C1" w:rsidP="006D50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0247A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lastRenderedPageBreak/>
        <w:t xml:space="preserve">SLIDE </w:t>
      </w:r>
      <w:r w:rsidR="00BE31EB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1</w:t>
      </w:r>
      <w:r w:rsidR="00C140CF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7</w:t>
      </w:r>
      <w:r w:rsidR="0052110A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</w:t>
      </w:r>
      <w:r w:rsidR="0052110A" w:rsidRPr="00BE31EB"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t>-</w:t>
      </w:r>
      <w:r w:rsidR="0052110A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L</w:t>
      </w:r>
      <w:r w:rsidR="00877C69" w:rsidRPr="00877C69">
        <w:rPr>
          <w:rFonts w:ascii="Times New Roman" w:eastAsia="Times New Roman" w:hAnsi="Times New Roman" w:cs="Times New Roman"/>
          <w:b/>
          <w:sz w:val="32"/>
          <w:szCs w:val="32"/>
        </w:rPr>
        <w:t xml:space="preserve">egge </w:t>
      </w:r>
      <w:r w:rsidR="006D5005" w:rsidRPr="00877C69">
        <w:rPr>
          <w:rFonts w:ascii="Times New Roman" w:eastAsia="Times New Roman" w:hAnsi="Times New Roman" w:cs="Times New Roman"/>
          <w:b/>
          <w:sz w:val="32"/>
          <w:szCs w:val="32"/>
        </w:rPr>
        <w:t>di proporzionalità diretta della radice quadrata</w:t>
      </w:r>
    </w:p>
    <w:p w:rsidR="00877C69" w:rsidRPr="00877C69" w:rsidRDefault="00877C69" w:rsidP="001C1D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77C69" w:rsidRDefault="006D5005" w:rsidP="006D50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val="en-US"/>
        </w:rPr>
      </w:pPr>
      <w:r w:rsidRPr="00877C69">
        <w:rPr>
          <w:rFonts w:ascii="Times New Roman" w:eastAsia="Times New Roman" w:hAnsi="Times New Roman" w:cs="Times New Roman"/>
          <w:color w:val="FF0000"/>
          <w:position w:val="-14"/>
          <w:sz w:val="24"/>
          <w:szCs w:val="24"/>
          <w:lang w:val="en-US"/>
        </w:rPr>
        <w:object w:dxaOrig="2580" w:dyaOrig="420">
          <v:shape id="_x0000_i1079" type="#_x0000_t75" style="width:206.25pt;height:33.75pt" o:ole="">
            <v:imagedata r:id="rId113" o:title=""/>
          </v:shape>
          <o:OLEObject Type="Embed" ProgID="Equation.DSMT4" ShapeID="_x0000_i1079" DrawAspect="Content" ObjectID="_1446870595" r:id="rId114"/>
        </w:object>
      </w:r>
    </w:p>
    <w:p w:rsidR="00877C69" w:rsidRDefault="00877C69" w:rsidP="00877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bCs/>
          <w:sz w:val="32"/>
          <w:szCs w:val="32"/>
        </w:rPr>
        <w:t xml:space="preserve">Il grafico  di questa legge matematica, in un riferimento cartesiano è quello di una semiparabola ad asse orizzontale, come in </w:t>
      </w:r>
      <w:r w:rsidR="006D5005">
        <w:rPr>
          <w:rFonts w:ascii="Times New Roman" w:eastAsia="Times New Roman" w:hAnsi="Times New Roman" w:cs="Times New Roman"/>
          <w:bCs/>
          <w:sz w:val="32"/>
          <w:szCs w:val="32"/>
        </w:rPr>
        <w:t xml:space="preserve">figura </w:t>
      </w:r>
    </w:p>
    <w:p w:rsidR="00C140CF" w:rsidRDefault="00412D7A" w:rsidP="00877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noProof/>
          <w:sz w:val="32"/>
          <w:szCs w:val="32"/>
          <w:lang w:eastAsia="it-IT"/>
        </w:rPr>
        <w:pict>
          <v:group id="_x0000_s1357" style="position:absolute;left:0;text-align:left;margin-left:23.25pt;margin-top:14.35pt;width:394.75pt;height:207.25pt;z-index:251682816" coordorigin="1344,6960" coordsize="7895,4145">
            <v:shape id="_x0000_s1358" type="#_x0000_t202" style="position:absolute;left:7731;top:10350;width:120;height:276" stroked="f">
              <v:textbox style="mso-next-textbox:#_x0000_s1358"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x</w:t>
                    </w:r>
                  </w:p>
                </w:txbxContent>
              </v:textbox>
            </v:shape>
            <v:shape id="_x0000_s1359" type="#_x0000_t202" style="position:absolute;left:2806;top:6960;width:120;height:276" stroked="f">
              <v:textbox style="mso-next-textbox:#_x0000_s1359"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y</w:t>
                    </w:r>
                  </w:p>
                </w:txbxContent>
              </v:textbox>
            </v:shape>
            <v:group id="_x0000_s1360" style="position:absolute;left:1344;top:10234;width:6516;height:57" coordorigin="1315,6262" coordsize="6516,57">
              <v:line id="_x0000_s1361" style="position:absolute" from="1315,6304" to="7831,6304">
                <v:stroke endarrow="block"/>
              </v:line>
              <v:line id="_x0000_s1362" style="position:absolute;flip:y" from="1875,6262" to="1875,6319"/>
              <v:line id="_x0000_s1363" style="position:absolute;flip:y" from="4098,6262" to="4098,6319"/>
              <v:line id="_x0000_s1364" style="position:absolute;flip:y" from="5199,6262" to="5199,6319"/>
              <v:line id="_x0000_s1365" style="position:absolute;flip:y" from="6297,6262" to="6297,6319"/>
              <v:line id="_x0000_s1366" style="position:absolute;flip:y" from="7404,6262" to="7404,6319"/>
            </v:group>
            <v:line id="_x0000_s1367" style="position:absolute;flip:y" from="3030,6983" to="3036,11105">
              <v:stroke endarrow="block"/>
            </v:line>
            <v:line id="_x0000_s1368" style="position:absolute" from="2973,10918" to="3087,10918"/>
            <v:line id="_x0000_s1369" style="position:absolute" from="2997,9664" to="3054,9664"/>
            <v:line id="_x0000_s1370" style="position:absolute" from="2997,9052" to="3054,9052"/>
            <v:line id="_x0000_s1371" style="position:absolute" from="2997,8437" to="3063,8437"/>
            <v:line id="_x0000_s1372" style="position:absolute" from="2997,7825" to="3063,7825"/>
            <v:line id="_x0000_s1373" style="position:absolute" from="2997,7213" to="3054,7213"/>
            <v:shape id="_x0000_s1374" type="#_x0000_t202" style="position:absolute;left:4065;top:10365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1</w:t>
                    </w:r>
                  </w:p>
                </w:txbxContent>
              </v:textbox>
            </v:shape>
            <v:shape id="_x0000_s1375" type="#_x0000_t202" style="position:absolute;left:5145;top:10350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2</w:t>
                    </w:r>
                  </w:p>
                </w:txbxContent>
              </v:textbox>
            </v:shape>
            <v:shape id="_x0000_s1376" type="#_x0000_t202" style="position:absolute;left:6270;top:10365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3</w:t>
                    </w:r>
                  </w:p>
                </w:txbxContent>
              </v:textbox>
            </v:shape>
            <v:shape id="_x0000_s1377" type="#_x0000_t202" style="position:absolute;left:7350;top:10380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4</w:t>
                    </w:r>
                  </w:p>
                </w:txbxContent>
              </v:textbox>
            </v:shape>
            <v:shape id="_x0000_s1378" type="#_x0000_t202" style="position:absolute;left:1710;top:10350;width:315;height:315" stroked="f">
              <v:textbox inset="0,0,0,0">
                <w:txbxContent>
                  <w:p w:rsidR="00DA3B32" w:rsidRDefault="00DA3B32" w:rsidP="00C140CF">
                    <w:r>
                      <w:sym w:font="Symbol" w:char="F02D"/>
                    </w:r>
                    <w:r>
                      <w:t>1</w:t>
                    </w:r>
                  </w:p>
                </w:txbxContent>
              </v:textbox>
            </v:shape>
            <v:shape id="_x0000_s1379" type="#_x0000_t202" style="position:absolute;left:3225;top:9525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1</w:t>
                    </w:r>
                  </w:p>
                </w:txbxContent>
              </v:textbox>
            </v:shape>
            <v:shape id="_x0000_s1380" type="#_x0000_t202" style="position:absolute;left:3150;top:10770;width:31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sym w:font="Symbol" w:char="F02D"/>
                    </w:r>
                    <w:r>
                      <w:t>1</w:t>
                    </w:r>
                  </w:p>
                </w:txbxContent>
              </v:textbox>
            </v:shape>
            <v:shape id="_x0000_s1381" type="#_x0000_t202" style="position:absolute;left:3240;top:8925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2</w:t>
                    </w:r>
                  </w:p>
                </w:txbxContent>
              </v:textbox>
            </v:shape>
            <v:shape id="_x0000_s1382" type="#_x0000_t202" style="position:absolute;left:3225;top:8280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3</w:t>
                    </w:r>
                  </w:p>
                </w:txbxContent>
              </v:textbox>
            </v:shape>
            <v:shape id="_x0000_s1383" type="#_x0000_t202" style="position:absolute;left:3225;top:7695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4</w:t>
                    </w:r>
                  </w:p>
                </w:txbxContent>
              </v:textbox>
            </v:shape>
            <v:shape id="_x0000_s1384" type="#_x0000_t202" style="position:absolute;left:3225;top:7080;width:225;height:315" stroked="f">
              <v:textbox inset="0,0,0,0">
                <w:txbxContent>
                  <w:p w:rsidR="00DA3B32" w:rsidRDefault="00DA3B32" w:rsidP="00C140CF">
                    <w:pPr>
                      <w:pStyle w:val="Simboli"/>
                    </w:pPr>
                    <w:r>
                      <w:t>5</w:t>
                    </w:r>
                  </w:p>
                </w:txbxContent>
              </v:textbox>
            </v:shape>
            <v:shape id="_x0000_s1385" type="#_x0000_t19" style="position:absolute;left:2892;top:8318;width:6347;height:1570;rotation:583147fd;flip:x" coordsize="21561,20875" adj="-4922819,-226573,,20875" path="wr-21600,-725,21600,42475,5548,,21561,19572nfewr-21600,-725,21600,42475,5548,,21561,19572l,20875nsxe">
              <v:path o:connectlocs="5548,0;21561,19572;0,20875"/>
            </v:shape>
          </v:group>
        </w:pict>
      </w:r>
    </w:p>
    <w:p w:rsidR="00C140CF" w:rsidRDefault="00C140CF" w:rsidP="00877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C140CF" w:rsidRDefault="00C140CF" w:rsidP="00877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C140CF" w:rsidRDefault="00C140CF" w:rsidP="00877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C140CF" w:rsidRPr="00877C69" w:rsidRDefault="00C140CF" w:rsidP="00877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77C69" w:rsidRPr="00877C69" w:rsidRDefault="00877C69" w:rsidP="00877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77C69" w:rsidRPr="00877C69" w:rsidRDefault="00877C69" w:rsidP="00877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77C69" w:rsidRPr="00C140CF" w:rsidRDefault="00877C69" w:rsidP="00877C69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7C69" w:rsidRPr="00877C69" w:rsidRDefault="00877C69" w:rsidP="00877C6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u w:val="single"/>
        </w:rPr>
      </w:pPr>
    </w:p>
    <w:p w:rsidR="00877C69" w:rsidRPr="00877C69" w:rsidRDefault="00877C69" w:rsidP="00877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140CF" w:rsidRDefault="00C140CF" w:rsidP="006D50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C140CF" w:rsidRDefault="00C140CF" w:rsidP="006D50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C140CF" w:rsidRDefault="00C140CF" w:rsidP="006D50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D5005" w:rsidRPr="006D5005" w:rsidRDefault="00BE31EB" w:rsidP="006D500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Esempio</w:t>
      </w:r>
      <w:r w:rsidR="006D500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Pr="00BE31EB">
        <w:rPr>
          <w:rFonts w:ascii="Times New Roman" w:eastAsia="Times New Roman" w:hAnsi="Times New Roman" w:cs="Times New Roman"/>
          <w:bCs/>
          <w:sz w:val="32"/>
          <w:szCs w:val="32"/>
        </w:rPr>
        <w:t>-</w:t>
      </w:r>
      <w:r w:rsidR="006D500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Velocità di un grave in caduta libera</w:t>
      </w:r>
      <w:r w:rsidR="00C22ED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all’impatto col suolo</w:t>
      </w:r>
    </w:p>
    <w:p w:rsidR="006D5005" w:rsidRDefault="006D5005" w:rsidP="006D50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D5005" w:rsidRDefault="00C22EDB" w:rsidP="006D500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en-US" w:eastAsia="it-IT"/>
        </w:rPr>
      </w:pPr>
      <w:r w:rsidRPr="006D5005">
        <w:rPr>
          <w:rFonts w:ascii="Times New Roman" w:eastAsia="Times New Roman" w:hAnsi="Times New Roman" w:cs="Times New Roman"/>
          <w:position w:val="-12"/>
          <w:sz w:val="32"/>
          <w:szCs w:val="32"/>
          <w:lang w:val="en-US" w:eastAsia="it-IT"/>
        </w:rPr>
        <w:object w:dxaOrig="3019" w:dyaOrig="400">
          <v:shape id="_x0000_i1080" type="#_x0000_t75" style="width:265.5pt;height:34.5pt" o:ole="">
            <v:imagedata r:id="rId115" o:title=""/>
          </v:shape>
          <o:OLEObject Type="Embed" ProgID="Equation.DSMT4" ShapeID="_x0000_i1080" DrawAspect="Content" ObjectID="_1446870596" r:id="rId116"/>
        </w:object>
      </w:r>
    </w:p>
    <w:p w:rsidR="006D5005" w:rsidRDefault="00FA46C1" w:rsidP="006D500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FA46C1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In tal caso, la velocità </w:t>
      </w:r>
      <w:r w:rsidRPr="00FA46C1"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v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</w:t>
      </w:r>
      <w:r w:rsidR="004E4DC5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d’impatto </w:t>
      </w:r>
      <w:r w:rsidRPr="00FA46C1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è direttamente proporzionale alla radice quadrata dell’altezza </w:t>
      </w:r>
      <w:r w:rsidRPr="00FA46C1"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h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</w:t>
      </w:r>
      <w:r w:rsidRPr="00FA46C1">
        <w:rPr>
          <w:rFonts w:ascii="Times New Roman" w:eastAsia="Times New Roman" w:hAnsi="Times New Roman" w:cs="Times New Roman"/>
          <w:sz w:val="32"/>
          <w:szCs w:val="32"/>
          <w:lang w:eastAsia="it-IT"/>
        </w:rPr>
        <w:t>dal s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uolo</w:t>
      </w:r>
      <w:r w:rsidR="00A20295"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</w:p>
    <w:p w:rsidR="00F443AF" w:rsidRDefault="00F443AF" w:rsidP="006D500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Se </w:t>
      </w:r>
      <w:r w:rsidRPr="00F443AF"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h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raddoppia la velocità sarà </w:t>
      </w:r>
      <w:r w:rsidRPr="00F443AF"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v</w:t>
      </w:r>
      <w:r w:rsidRPr="00F443AF">
        <w:rPr>
          <w:rFonts w:ascii="Times New Roman" w:eastAsia="Times New Roman" w:hAnsi="Times New Roman" w:cs="Times New Roman"/>
          <w:position w:val="-6"/>
          <w:sz w:val="32"/>
          <w:szCs w:val="32"/>
          <w:lang w:val="en-US" w:eastAsia="it-IT"/>
        </w:rPr>
        <w:object w:dxaOrig="380" w:dyaOrig="340">
          <v:shape id="_x0000_i1081" type="#_x0000_t75" style="width:24pt;height:22.5pt" o:ole="">
            <v:imagedata r:id="rId117" o:title=""/>
          </v:shape>
          <o:OLEObject Type="Embed" ProgID="Equation.DSMT4" ShapeID="_x0000_i1081" DrawAspect="Content" ObjectID="_1446870597" r:id="rId118"/>
        </w:objec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</w:t>
      </w:r>
    </w:p>
    <w:p w:rsidR="00F443AF" w:rsidRPr="00F443AF" w:rsidRDefault="00F443AF" w:rsidP="006D500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Se </w:t>
      </w:r>
      <w:r w:rsidRPr="00F443AF"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h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triplica la velocità sarà </w:t>
      </w:r>
      <w:r w:rsidRPr="00F443AF"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v</w:t>
      </w:r>
      <w:r w:rsidRPr="00F443AF">
        <w:rPr>
          <w:rFonts w:ascii="Times New Roman" w:eastAsia="Times New Roman" w:hAnsi="Times New Roman" w:cs="Times New Roman"/>
          <w:position w:val="-8"/>
          <w:sz w:val="32"/>
          <w:szCs w:val="32"/>
          <w:lang w:val="en-US" w:eastAsia="it-IT"/>
        </w:rPr>
        <w:object w:dxaOrig="360" w:dyaOrig="360">
          <v:shape id="_x0000_i1082" type="#_x0000_t75" style="width:23.25pt;height:23.25pt" o:ole="">
            <v:imagedata r:id="rId119" o:title=""/>
          </v:shape>
          <o:OLEObject Type="Embed" ProgID="Equation.DSMT4" ShapeID="_x0000_i1082" DrawAspect="Content" ObjectID="_1446870598" r:id="rId120"/>
        </w:object>
      </w:r>
    </w:p>
    <w:p w:rsidR="00F443AF" w:rsidRDefault="00F443AF" w:rsidP="006D50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</w:pPr>
      <w:r w:rsidRPr="00F443AF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Se </w:t>
      </w:r>
      <w:r w:rsidRPr="00F443AF"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h</w:t>
      </w:r>
      <w:r w:rsidRPr="00F443AF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quadruplica la velocità 2</w:t>
      </w:r>
      <w:r w:rsidRPr="007E0C45"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v</w:t>
      </w:r>
    </w:p>
    <w:p w:rsidR="007E0C45" w:rsidRDefault="007E0C45" w:rsidP="006D500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---------------------------------------</w:t>
      </w:r>
    </w:p>
    <w:p w:rsidR="007E0C45" w:rsidRDefault="007E0C45" w:rsidP="007E0C45">
      <w:pPr>
        <w:pStyle w:val="Didascalia"/>
        <w:keepNext/>
        <w:jc w:val="center"/>
      </w:pPr>
      <w:r>
        <w:t>In tabella g=10 m/s</w:t>
      </w:r>
      <w:r w:rsidRPr="007E0C45">
        <w:rPr>
          <w:vertAlign w:val="superscript"/>
        </w:rPr>
        <w:t>2</w:t>
      </w:r>
    </w:p>
    <w:tbl>
      <w:tblPr>
        <w:tblStyle w:val="Grigliatabella"/>
        <w:tblW w:w="0" w:type="auto"/>
        <w:jc w:val="center"/>
        <w:tblLook w:val="04A0"/>
      </w:tblPr>
      <w:tblGrid>
        <w:gridCol w:w="1461"/>
        <w:gridCol w:w="1248"/>
        <w:gridCol w:w="1229"/>
      </w:tblGrid>
      <w:tr w:rsidR="00A20295" w:rsidTr="00F443AF">
        <w:trPr>
          <w:jc w:val="center"/>
        </w:trPr>
        <w:tc>
          <w:tcPr>
            <w:tcW w:w="0" w:type="auto"/>
          </w:tcPr>
          <w:p w:rsidR="00A20295" w:rsidRDefault="000D3CFC" w:rsidP="000D3CFC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  <w:t>h in metri</w:t>
            </w:r>
          </w:p>
        </w:tc>
        <w:tc>
          <w:tcPr>
            <w:tcW w:w="0" w:type="auto"/>
          </w:tcPr>
          <w:p w:rsidR="00A20295" w:rsidRDefault="000D3CFC" w:rsidP="000D3CFC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  <w:t>v in m/s</w:t>
            </w:r>
          </w:p>
        </w:tc>
        <w:tc>
          <w:tcPr>
            <w:tcW w:w="0" w:type="auto"/>
          </w:tcPr>
          <w:p w:rsidR="00A20295" w:rsidRDefault="007E0C45" w:rsidP="00F443A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  <w:t>velocità</w:t>
            </w:r>
          </w:p>
        </w:tc>
      </w:tr>
      <w:tr w:rsidR="00A20295" w:rsidTr="00F443AF">
        <w:trPr>
          <w:jc w:val="center"/>
        </w:trPr>
        <w:tc>
          <w:tcPr>
            <w:tcW w:w="0" w:type="auto"/>
          </w:tcPr>
          <w:p w:rsidR="00A20295" w:rsidRDefault="000D3CFC" w:rsidP="000D3CFC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  <w:t>10</w:t>
            </w:r>
          </w:p>
        </w:tc>
        <w:tc>
          <w:tcPr>
            <w:tcW w:w="0" w:type="auto"/>
          </w:tcPr>
          <w:p w:rsidR="00A20295" w:rsidRDefault="000D3CFC" w:rsidP="000D3CFC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en-US" w:eastAsia="it-IT"/>
              </w:rPr>
              <w:t>14</w:t>
            </w:r>
            <w:r w:rsidR="00F443AF">
              <w:rPr>
                <w:rFonts w:ascii="Times New Roman" w:eastAsia="Times New Roman" w:hAnsi="Times New Roman" w:cs="Times New Roman"/>
                <w:sz w:val="32"/>
                <w:szCs w:val="32"/>
                <w:lang w:val="en-US" w:eastAsia="it-IT"/>
              </w:rPr>
              <w:t>,1</w:t>
            </w:r>
          </w:p>
        </w:tc>
        <w:tc>
          <w:tcPr>
            <w:tcW w:w="0" w:type="auto"/>
          </w:tcPr>
          <w:p w:rsidR="00A20295" w:rsidRDefault="00F443AF" w:rsidP="00F443A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  <w:t>v</w:t>
            </w:r>
          </w:p>
        </w:tc>
      </w:tr>
      <w:tr w:rsidR="00A20295" w:rsidTr="00F443AF">
        <w:trPr>
          <w:jc w:val="center"/>
        </w:trPr>
        <w:tc>
          <w:tcPr>
            <w:tcW w:w="0" w:type="auto"/>
          </w:tcPr>
          <w:p w:rsidR="00A20295" w:rsidRDefault="000D3CFC" w:rsidP="000D3CFC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  <w:t>20</w:t>
            </w:r>
          </w:p>
        </w:tc>
        <w:tc>
          <w:tcPr>
            <w:tcW w:w="0" w:type="auto"/>
          </w:tcPr>
          <w:p w:rsidR="00A20295" w:rsidRDefault="000D3CFC" w:rsidP="000D3CFC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  <w:t>20</w:t>
            </w:r>
            <w:r w:rsidR="00F443AF"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  <w:t>.0</w:t>
            </w:r>
          </w:p>
        </w:tc>
        <w:tc>
          <w:tcPr>
            <w:tcW w:w="0" w:type="auto"/>
          </w:tcPr>
          <w:p w:rsidR="00A20295" w:rsidRDefault="00F443AF" w:rsidP="00F443A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</w:pPr>
            <w:r w:rsidRPr="00F443AF">
              <w:rPr>
                <w:rFonts w:ascii="Times New Roman" w:eastAsia="Times New Roman" w:hAnsi="Times New Roman" w:cs="Times New Roman"/>
                <w:position w:val="-6"/>
                <w:sz w:val="32"/>
                <w:szCs w:val="32"/>
                <w:lang w:val="en-US" w:eastAsia="it-IT"/>
              </w:rPr>
              <w:object w:dxaOrig="499" w:dyaOrig="340">
                <v:shape id="_x0000_i1083" type="#_x0000_t75" style="width:36pt;height:25.5pt" o:ole="">
                  <v:imagedata r:id="rId121" o:title=""/>
                </v:shape>
                <o:OLEObject Type="Embed" ProgID="Equation.DSMT4" ShapeID="_x0000_i1083" DrawAspect="Content" ObjectID="_1446870599" r:id="rId122"/>
              </w:object>
            </w:r>
          </w:p>
        </w:tc>
      </w:tr>
      <w:tr w:rsidR="00A20295" w:rsidTr="00F443AF">
        <w:trPr>
          <w:jc w:val="center"/>
        </w:trPr>
        <w:tc>
          <w:tcPr>
            <w:tcW w:w="0" w:type="auto"/>
          </w:tcPr>
          <w:p w:rsidR="00A20295" w:rsidRDefault="000D3CFC" w:rsidP="000D3CFC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  <w:t>30</w:t>
            </w:r>
          </w:p>
        </w:tc>
        <w:tc>
          <w:tcPr>
            <w:tcW w:w="0" w:type="auto"/>
          </w:tcPr>
          <w:p w:rsidR="00A20295" w:rsidRDefault="000D3CFC" w:rsidP="000D3CFC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  <w:t>24,5</w:t>
            </w:r>
          </w:p>
        </w:tc>
        <w:tc>
          <w:tcPr>
            <w:tcW w:w="0" w:type="auto"/>
          </w:tcPr>
          <w:p w:rsidR="00A20295" w:rsidRDefault="00F443AF" w:rsidP="00F443A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</w:pPr>
            <w:r w:rsidRPr="00F443AF">
              <w:rPr>
                <w:rFonts w:ascii="Times New Roman" w:eastAsia="Times New Roman" w:hAnsi="Times New Roman" w:cs="Times New Roman"/>
                <w:position w:val="-8"/>
                <w:sz w:val="32"/>
                <w:szCs w:val="32"/>
                <w:lang w:val="en-US" w:eastAsia="it-IT"/>
              </w:rPr>
              <w:object w:dxaOrig="499" w:dyaOrig="360">
                <v:shape id="_x0000_i1084" type="#_x0000_t75" style="width:36pt;height:26.25pt" o:ole="">
                  <v:imagedata r:id="rId123" o:title=""/>
                </v:shape>
                <o:OLEObject Type="Embed" ProgID="Equation.DSMT4" ShapeID="_x0000_i1084" DrawAspect="Content" ObjectID="_1446870600" r:id="rId124"/>
              </w:object>
            </w:r>
          </w:p>
        </w:tc>
      </w:tr>
      <w:tr w:rsidR="00A20295" w:rsidTr="00F443AF">
        <w:trPr>
          <w:jc w:val="center"/>
        </w:trPr>
        <w:tc>
          <w:tcPr>
            <w:tcW w:w="0" w:type="auto"/>
          </w:tcPr>
          <w:p w:rsidR="00A20295" w:rsidRDefault="000D3CFC" w:rsidP="000D3CFC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  <w:t>40</w:t>
            </w:r>
          </w:p>
        </w:tc>
        <w:tc>
          <w:tcPr>
            <w:tcW w:w="0" w:type="auto"/>
          </w:tcPr>
          <w:p w:rsidR="00A20295" w:rsidRDefault="000D3CFC" w:rsidP="000D3CFC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  <w:t>28</w:t>
            </w:r>
            <w:r w:rsidR="00F443AF"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  <w:t>,3</w:t>
            </w:r>
          </w:p>
        </w:tc>
        <w:tc>
          <w:tcPr>
            <w:tcW w:w="0" w:type="auto"/>
          </w:tcPr>
          <w:p w:rsidR="00A20295" w:rsidRDefault="00F443AF" w:rsidP="00F443A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  <w:t>2v</w:t>
            </w:r>
          </w:p>
        </w:tc>
      </w:tr>
      <w:tr w:rsidR="00A20295" w:rsidTr="00F443AF">
        <w:trPr>
          <w:jc w:val="center"/>
        </w:trPr>
        <w:tc>
          <w:tcPr>
            <w:tcW w:w="0" w:type="auto"/>
          </w:tcPr>
          <w:p w:rsidR="00A20295" w:rsidRDefault="00F443AF" w:rsidP="000D3CFC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  <w:t>-</w:t>
            </w:r>
          </w:p>
        </w:tc>
        <w:tc>
          <w:tcPr>
            <w:tcW w:w="0" w:type="auto"/>
          </w:tcPr>
          <w:p w:rsidR="00A20295" w:rsidRDefault="00F443AF" w:rsidP="000D3CFC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  <w:t>-</w:t>
            </w:r>
          </w:p>
        </w:tc>
        <w:tc>
          <w:tcPr>
            <w:tcW w:w="0" w:type="auto"/>
          </w:tcPr>
          <w:p w:rsidR="00A20295" w:rsidRDefault="007E0C45" w:rsidP="00F443A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it-IT"/>
              </w:rPr>
              <w:t>-</w:t>
            </w:r>
          </w:p>
        </w:tc>
      </w:tr>
    </w:tbl>
    <w:p w:rsidR="00A20295" w:rsidRDefault="00A20295" w:rsidP="006D500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7E0C45" w:rsidRDefault="00F5723B" w:rsidP="006D50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40247A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lastRenderedPageBreak/>
        <w:t xml:space="preserve">SLIDE </w:t>
      </w:r>
      <w:r w:rsidR="00BE31EB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1</w:t>
      </w:r>
      <w:r w:rsidR="009E09DF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8</w:t>
      </w:r>
      <w: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 </w:t>
      </w:r>
      <w:r w:rsidR="00BE31EB"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 xml:space="preserve">- </w:t>
      </w:r>
      <w:r w:rsidR="007E0C45">
        <w:rPr>
          <w:rFonts w:ascii="Times New Roman" w:eastAsia="Times New Roman" w:hAnsi="Times New Roman" w:cs="Times New Roman"/>
          <w:b/>
          <w:bCs/>
          <w:sz w:val="32"/>
          <w:szCs w:val="32"/>
        </w:rPr>
        <w:t>Periodo del pendolo</w:t>
      </w:r>
    </w:p>
    <w:p w:rsidR="00877C69" w:rsidRPr="00877C69" w:rsidRDefault="00877C69" w:rsidP="00877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77C69" w:rsidRPr="00877C69" w:rsidRDefault="005608D3" w:rsidP="00877C6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877C69">
        <w:rPr>
          <w:rFonts w:ascii="Times New Roman" w:eastAsia="Times New Roman" w:hAnsi="Times New Roman" w:cs="Times New Roman"/>
          <w:position w:val="-30"/>
          <w:sz w:val="32"/>
          <w:szCs w:val="32"/>
          <w:lang w:val="en-US" w:eastAsia="it-IT"/>
        </w:rPr>
        <w:object w:dxaOrig="1100" w:dyaOrig="740">
          <v:shape id="_x0000_i1085" type="#_x0000_t75" style="width:78.75pt;height:52.5pt" o:ole="">
            <v:imagedata r:id="rId125" o:title=""/>
          </v:shape>
          <o:OLEObject Type="Embed" ProgID="Equation.DSMT4" ShapeID="_x0000_i1085" DrawAspect="Content" ObjectID="_1446870601" r:id="rId126"/>
        </w:object>
      </w:r>
    </w:p>
    <w:p w:rsidR="00877C69" w:rsidRPr="00877C69" w:rsidRDefault="00877C69" w:rsidP="00877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77C69" w:rsidRPr="007E0C45" w:rsidRDefault="007E0C45" w:rsidP="00877C6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E0C45">
        <w:rPr>
          <w:rFonts w:ascii="Times New Roman" w:eastAsia="Times New Roman" w:hAnsi="Times New Roman" w:cs="Times New Roman"/>
          <w:sz w:val="32"/>
          <w:szCs w:val="32"/>
        </w:rPr>
        <w:t>Il periodo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7E0C45">
        <w:rPr>
          <w:rFonts w:ascii="Times New Roman" w:eastAsia="Times New Roman" w:hAnsi="Times New Roman" w:cs="Times New Roman"/>
          <w:b/>
          <w:sz w:val="32"/>
          <w:szCs w:val="32"/>
        </w:rPr>
        <w:t>T</w:t>
      </w:r>
      <w:r w:rsidRPr="007E0C45">
        <w:rPr>
          <w:rFonts w:ascii="Times New Roman" w:eastAsia="Times New Roman" w:hAnsi="Times New Roman" w:cs="Times New Roman"/>
          <w:sz w:val="32"/>
          <w:szCs w:val="32"/>
        </w:rPr>
        <w:t xml:space="preserve"> di un pendolo in un campo gravitazionale </w:t>
      </w:r>
      <w:r w:rsidRPr="00670F7B">
        <w:rPr>
          <w:rFonts w:ascii="Times New Roman" w:eastAsia="Times New Roman" w:hAnsi="Times New Roman" w:cs="Times New Roman"/>
          <w:b/>
          <w:sz w:val="32"/>
          <w:szCs w:val="32"/>
        </w:rPr>
        <w:t>g</w:t>
      </w:r>
      <w:r w:rsidRPr="007E0C45">
        <w:rPr>
          <w:rFonts w:ascii="Times New Roman" w:eastAsia="Times New Roman" w:hAnsi="Times New Roman" w:cs="Times New Roman"/>
          <w:sz w:val="32"/>
          <w:szCs w:val="32"/>
        </w:rPr>
        <w:t xml:space="preserve"> è direttamente proporzionale alla radice quadrata della sua l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unghezza </w:t>
      </w:r>
      <w:r w:rsidR="00670F7B">
        <w:rPr>
          <w:rFonts w:ascii="Times New Roman" w:eastAsia="Times New Roman" w:hAnsi="Times New Roman" w:cs="Times New Roman"/>
          <w:b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.</w:t>
      </w:r>
    </w:p>
    <w:p w:rsidR="005608D3" w:rsidRDefault="007E0C45" w:rsidP="005608D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Ragionando in modo a</w:t>
      </w:r>
      <w:r w:rsidRPr="00D44D59">
        <w:rPr>
          <w:rFonts w:ascii="Times New Roman" w:eastAsia="Times New Roman" w:hAnsi="Times New Roman" w:cs="Times New Roman"/>
          <w:bCs/>
          <w:sz w:val="32"/>
          <w:szCs w:val="32"/>
        </w:rPr>
        <w:t>nalog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>o</w:t>
      </w:r>
      <w:r w:rsidRPr="00D44D59">
        <w:rPr>
          <w:rFonts w:ascii="Times New Roman" w:eastAsia="Times New Roman" w:hAnsi="Times New Roman" w:cs="Times New Roman"/>
          <w:bCs/>
          <w:sz w:val="32"/>
          <w:szCs w:val="32"/>
        </w:rPr>
        <w:t xml:space="preserve"> all’esempio precedente, </w:t>
      </w:r>
      <w:r w:rsidR="005608D3">
        <w:rPr>
          <w:rFonts w:ascii="Times New Roman" w:eastAsia="Times New Roman" w:hAnsi="Times New Roman" w:cs="Times New Roman"/>
          <w:bCs/>
          <w:sz w:val="32"/>
          <w:szCs w:val="32"/>
        </w:rPr>
        <w:t xml:space="preserve">se a una lunghezza </w:t>
      </w:r>
      <w:r w:rsidR="00670F7B">
        <w:rPr>
          <w:rFonts w:ascii="Times New Roman" w:eastAsia="Times New Roman" w:hAnsi="Times New Roman" w:cs="Times New Roman"/>
          <w:b/>
          <w:bCs/>
          <w:sz w:val="32"/>
          <w:szCs w:val="32"/>
        </w:rPr>
        <w:t>L</w:t>
      </w:r>
      <w:r w:rsidR="005608D3">
        <w:rPr>
          <w:rFonts w:ascii="Times New Roman" w:eastAsia="Times New Roman" w:hAnsi="Times New Roman" w:cs="Times New Roman"/>
          <w:bCs/>
          <w:sz w:val="32"/>
          <w:szCs w:val="32"/>
        </w:rPr>
        <w:t xml:space="preserve"> corrisponde il periodo </w:t>
      </w:r>
      <w:r w:rsidR="005608D3" w:rsidRPr="00670F7B">
        <w:rPr>
          <w:rFonts w:ascii="Times New Roman" w:eastAsia="Times New Roman" w:hAnsi="Times New Roman" w:cs="Times New Roman"/>
          <w:b/>
          <w:bCs/>
          <w:sz w:val="32"/>
          <w:szCs w:val="32"/>
        </w:rPr>
        <w:t>T</w:t>
      </w:r>
      <w:r w:rsidR="005608D3">
        <w:rPr>
          <w:rFonts w:ascii="Times New Roman" w:eastAsia="Times New Roman" w:hAnsi="Times New Roman" w:cs="Times New Roman"/>
          <w:bCs/>
          <w:sz w:val="32"/>
          <w:szCs w:val="32"/>
        </w:rPr>
        <w:t xml:space="preserve"> allora</w:t>
      </w:r>
    </w:p>
    <w:p w:rsidR="005608D3" w:rsidRPr="005608D3" w:rsidRDefault="005608D3" w:rsidP="007E0C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a 2</w:t>
      </w:r>
      <w:r w:rsidR="00670F7B" w:rsidRPr="00670F7B">
        <w:rPr>
          <w:rFonts w:ascii="Times New Roman" w:eastAsia="Times New Roman" w:hAnsi="Times New Roman" w:cs="Times New Roman"/>
          <w:b/>
          <w:bCs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 corrisponde </w:t>
      </w:r>
      <w:r w:rsidRPr="00670F7B">
        <w:rPr>
          <w:rFonts w:ascii="Times New Roman" w:eastAsia="Times New Roman" w:hAnsi="Times New Roman" w:cs="Times New Roman"/>
          <w:b/>
          <w:bCs/>
          <w:sz w:val="32"/>
          <w:szCs w:val="32"/>
        </w:rPr>
        <w:t>T</w:t>
      </w:r>
      <w:r w:rsidRPr="00F443AF">
        <w:rPr>
          <w:rFonts w:ascii="Times New Roman" w:eastAsia="Times New Roman" w:hAnsi="Times New Roman" w:cs="Times New Roman"/>
          <w:position w:val="-6"/>
          <w:sz w:val="32"/>
          <w:szCs w:val="32"/>
          <w:lang w:val="en-US" w:eastAsia="it-IT"/>
        </w:rPr>
        <w:object w:dxaOrig="380" w:dyaOrig="340">
          <v:shape id="_x0000_i1086" type="#_x0000_t75" style="width:21.75pt;height:20.25pt" o:ole="">
            <v:imagedata r:id="rId127" o:title=""/>
          </v:shape>
          <o:OLEObject Type="Embed" ProgID="Equation.DSMT4" ShapeID="_x0000_i1086" DrawAspect="Content" ObjectID="_1446870602" r:id="rId128"/>
        </w:object>
      </w:r>
    </w:p>
    <w:p w:rsidR="005608D3" w:rsidRPr="005608D3" w:rsidRDefault="005608D3" w:rsidP="005608D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5608D3">
        <w:rPr>
          <w:rFonts w:ascii="Times New Roman" w:eastAsia="Times New Roman" w:hAnsi="Times New Roman" w:cs="Times New Roman"/>
          <w:sz w:val="32"/>
          <w:szCs w:val="32"/>
          <w:lang w:eastAsia="it-IT"/>
        </w:rPr>
        <w:t>a 3</w:t>
      </w:r>
      <w:r w:rsidR="00670F7B"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L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corrisponde </w:t>
      </w:r>
      <w:r w:rsidRPr="00670F7B">
        <w:rPr>
          <w:rFonts w:ascii="Times New Roman" w:eastAsia="Times New Roman" w:hAnsi="Times New Roman" w:cs="Times New Roman"/>
          <w:b/>
          <w:bCs/>
          <w:sz w:val="32"/>
          <w:szCs w:val="32"/>
        </w:rPr>
        <w:t>T</w:t>
      </w:r>
      <w:r w:rsidRPr="005608D3">
        <w:rPr>
          <w:rFonts w:ascii="Times New Roman" w:eastAsia="Times New Roman" w:hAnsi="Times New Roman" w:cs="Times New Roman"/>
          <w:position w:val="-8"/>
          <w:sz w:val="32"/>
          <w:szCs w:val="32"/>
          <w:lang w:val="en-US" w:eastAsia="it-IT"/>
        </w:rPr>
        <w:object w:dxaOrig="360" w:dyaOrig="360">
          <v:shape id="_x0000_i1087" type="#_x0000_t75" style="width:20.25pt;height:21pt" o:ole="">
            <v:imagedata r:id="rId129" o:title=""/>
          </v:shape>
          <o:OLEObject Type="Embed" ProgID="Equation.DSMT4" ShapeID="_x0000_i1087" DrawAspect="Content" ObjectID="_1446870603" r:id="rId130"/>
        </w:object>
      </w:r>
    </w:p>
    <w:p w:rsidR="005608D3" w:rsidRPr="00670F7B" w:rsidRDefault="005608D3" w:rsidP="005608D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a 4</w:t>
      </w:r>
      <w:r w:rsidR="00670F7B">
        <w:rPr>
          <w:rFonts w:ascii="Times New Roman" w:eastAsia="Times New Roman" w:hAnsi="Times New Roman" w:cs="Times New Roman"/>
          <w:b/>
          <w:bCs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 corrisponde 2</w:t>
      </w:r>
      <w:r w:rsidRPr="00670F7B">
        <w:rPr>
          <w:rFonts w:ascii="Times New Roman" w:eastAsia="Times New Roman" w:hAnsi="Times New Roman" w:cs="Times New Roman"/>
          <w:b/>
          <w:bCs/>
          <w:sz w:val="32"/>
          <w:szCs w:val="32"/>
        </w:rPr>
        <w:t>T</w:t>
      </w:r>
    </w:p>
    <w:p w:rsidR="005608D3" w:rsidRPr="00F5723B" w:rsidRDefault="005608D3" w:rsidP="005608D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670F7B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a </w:t>
      </w:r>
      <w:r w:rsidR="00670F7B" w:rsidRPr="00670F7B"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L</w:t>
      </w:r>
      <w:r w:rsidRPr="00670F7B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/2 corrisponde </w:t>
      </w:r>
      <w:r w:rsidRPr="00670F7B"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T</w:t>
      </w:r>
      <w:r w:rsidRPr="005608D3">
        <w:rPr>
          <w:rFonts w:ascii="Times New Roman" w:eastAsia="Times New Roman" w:hAnsi="Times New Roman" w:cs="Times New Roman"/>
          <w:position w:val="-24"/>
          <w:sz w:val="32"/>
          <w:szCs w:val="32"/>
          <w:lang w:val="en-US" w:eastAsia="it-IT"/>
        </w:rPr>
        <w:object w:dxaOrig="420" w:dyaOrig="680">
          <v:shape id="_x0000_i1088" type="#_x0000_t75" style="width:24pt;height:39.75pt" o:ole="">
            <v:imagedata r:id="rId131" o:title=""/>
          </v:shape>
          <o:OLEObject Type="Embed" ProgID="Equation.DSMT4" ShapeID="_x0000_i1088" DrawAspect="Content" ObjectID="_1446870604" r:id="rId132"/>
        </w:object>
      </w:r>
    </w:p>
    <w:p w:rsidR="00670F7B" w:rsidRPr="005608D3" w:rsidRDefault="00670F7B" w:rsidP="00670F7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670F7B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a </w:t>
      </w:r>
      <w:r w:rsidRPr="00670F7B"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L</w:t>
      </w:r>
      <w:r w:rsidRPr="00670F7B">
        <w:rPr>
          <w:rFonts w:ascii="Times New Roman" w:eastAsia="Times New Roman" w:hAnsi="Times New Roman" w:cs="Times New Roman"/>
          <w:sz w:val="32"/>
          <w:szCs w:val="32"/>
          <w:lang w:eastAsia="it-IT"/>
        </w:rPr>
        <w:t>/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3</w:t>
      </w:r>
      <w:r w:rsidRPr="00670F7B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corrisponde </w:t>
      </w:r>
      <w:r w:rsidR="00CD0EAF" w:rsidRPr="00CD0EAF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CD0EAF" w:rsidRPr="00670F7B">
        <w:rPr>
          <w:rFonts w:ascii="Times New Roman" w:eastAsia="Times New Roman" w:hAnsi="Times New Roman" w:cs="Times New Roman"/>
          <w:b/>
          <w:bCs/>
          <w:sz w:val="32"/>
          <w:szCs w:val="32"/>
        </w:rPr>
        <w:t>T</w:t>
      </w:r>
      <w:r w:rsidR="00CD0EAF" w:rsidRPr="00CD0EAF">
        <w:rPr>
          <w:rFonts w:ascii="Times New Roman" w:eastAsia="Times New Roman" w:hAnsi="Times New Roman" w:cs="Times New Roman"/>
          <w:position w:val="-24"/>
          <w:sz w:val="32"/>
          <w:szCs w:val="32"/>
          <w:lang w:val="en-US" w:eastAsia="it-IT"/>
        </w:rPr>
        <w:object w:dxaOrig="400" w:dyaOrig="680">
          <v:shape id="_x0000_i1089" type="#_x0000_t75" style="width:23.25pt;height:39.75pt" o:ole="">
            <v:imagedata r:id="rId133" o:title=""/>
          </v:shape>
          <o:OLEObject Type="Embed" ProgID="Equation.DSMT4" ShapeID="_x0000_i1089" DrawAspect="Content" ObjectID="_1446870605" r:id="rId134"/>
        </w:object>
      </w:r>
    </w:p>
    <w:p w:rsidR="00670F7B" w:rsidRPr="005608D3" w:rsidRDefault="00670F7B" w:rsidP="005608D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CD0EAF" w:rsidRPr="00877C69" w:rsidRDefault="00CD0EAF" w:rsidP="00CD0E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color w:val="000000" w:themeColor="text1"/>
          <w:kern w:val="24"/>
          <w:sz w:val="32"/>
          <w:szCs w:val="32"/>
        </w:rPr>
        <w:t>P</w:t>
      </w:r>
      <w:r w:rsidRPr="00877C69">
        <w:rPr>
          <w:rFonts w:ascii="Times New Roman" w:eastAsia="Times New Roman" w:hAnsi="Times New Roman" w:cs="Times New Roman"/>
          <w:b/>
          <w:sz w:val="32"/>
          <w:szCs w:val="32"/>
        </w:rPr>
        <w:t xml:space="preserve">roporzionalità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inversa </w:t>
      </w:r>
      <w:r w:rsidRPr="00877C69">
        <w:rPr>
          <w:rFonts w:ascii="Times New Roman" w:eastAsia="Times New Roman" w:hAnsi="Times New Roman" w:cs="Times New Roman"/>
          <w:b/>
          <w:sz w:val="32"/>
          <w:szCs w:val="32"/>
        </w:rPr>
        <w:t>della radice quadrata</w:t>
      </w:r>
    </w:p>
    <w:p w:rsidR="00877C69" w:rsidRDefault="00877C69" w:rsidP="00877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D0EAF" w:rsidRDefault="00CD0EAF" w:rsidP="00877C6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CD0EAF">
        <w:rPr>
          <w:rFonts w:ascii="Times New Roman" w:eastAsia="Times New Roman" w:hAnsi="Times New Roman" w:cs="Times New Roman"/>
          <w:sz w:val="32"/>
          <w:szCs w:val="32"/>
        </w:rPr>
        <w:t>Riprend</w:t>
      </w:r>
      <w:r>
        <w:rPr>
          <w:rFonts w:ascii="Times New Roman" w:eastAsia="Times New Roman" w:hAnsi="Times New Roman" w:cs="Times New Roman"/>
          <w:sz w:val="32"/>
          <w:szCs w:val="32"/>
        </w:rPr>
        <w:t>iamo l’esempio del pendolo.</w:t>
      </w:r>
    </w:p>
    <w:p w:rsidR="00CD0EAF" w:rsidRDefault="00CD0EAF" w:rsidP="00877C6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CD0EAF" w:rsidRPr="00CD0EAF" w:rsidRDefault="00CD0EAF" w:rsidP="00877C6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Sulla Luna l’accelerazione di gravità è circa un sesto di quella terrestre, quanto vale, in tal caso, il periodo </w:t>
      </w:r>
      <w:r w:rsidRPr="00CD0EAF">
        <w:rPr>
          <w:rFonts w:ascii="Times New Roman" w:eastAsia="Times New Roman" w:hAnsi="Times New Roman" w:cs="Times New Roman"/>
          <w:b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? </w:t>
      </w:r>
    </w:p>
    <w:p w:rsidR="00877C69" w:rsidRDefault="00877C69" w:rsidP="00877C6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CD0EAF" w:rsidRPr="00CD0EAF" w:rsidRDefault="00CD0EAF" w:rsidP="00877C6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CD0EAF">
        <w:rPr>
          <w:rFonts w:ascii="Times New Roman" w:eastAsia="Times New Roman" w:hAnsi="Times New Roman" w:cs="Times New Roman"/>
          <w:position w:val="-56"/>
          <w:sz w:val="32"/>
          <w:szCs w:val="32"/>
          <w:lang w:val="en-US" w:eastAsia="it-IT"/>
        </w:rPr>
        <w:object w:dxaOrig="6080" w:dyaOrig="999">
          <v:shape id="_x0000_i1090" type="#_x0000_t75" style="width:434.25pt;height:71.25pt" o:ole="">
            <v:imagedata r:id="rId135" o:title=""/>
          </v:shape>
          <o:OLEObject Type="Embed" ProgID="Equation.DSMT4" ShapeID="_x0000_i1090" DrawAspect="Content" ObjectID="_1446870606" r:id="rId136"/>
        </w:object>
      </w:r>
    </w:p>
    <w:p w:rsidR="00574FBD" w:rsidRDefault="00574FBD" w:rsidP="00ED37C1">
      <w:pPr>
        <w:jc w:val="both"/>
        <w:rPr>
          <w:rFonts w:ascii="Garamond" w:eastAsia="Times New Roman" w:hAnsi="Garamond" w:cs="Times New Roman"/>
          <w:sz w:val="28"/>
          <w:szCs w:val="28"/>
          <w:lang w:eastAsia="it-IT"/>
        </w:rPr>
      </w:pPr>
    </w:p>
    <w:p w:rsidR="00877C69" w:rsidRPr="00F5723B" w:rsidRDefault="00574FBD" w:rsidP="00ED37C1">
      <w:pPr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F5723B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Le oscillazioni di un pendolo di data lunghezza </w:t>
      </w:r>
      <w:r w:rsidRPr="00F5723B"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L</w:t>
      </w:r>
      <w:r w:rsidRPr="00F5723B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sulla Luna sono decisa</w:t>
      </w:r>
      <w:r w:rsidR="002B7FC3">
        <w:rPr>
          <w:rFonts w:ascii="Times New Roman" w:eastAsia="Times New Roman" w:hAnsi="Times New Roman" w:cs="Times New Roman"/>
          <w:sz w:val="32"/>
          <w:szCs w:val="32"/>
          <w:lang w:eastAsia="it-IT"/>
        </w:rPr>
        <w:t>mente più lente che sulla Terra!</w:t>
      </w:r>
    </w:p>
    <w:sectPr w:rsidR="00877C69" w:rsidRPr="00F5723B" w:rsidSect="008C329D">
      <w:footerReference w:type="default" r:id="rId13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8ED" w:rsidRDefault="00E718ED" w:rsidP="00B4523C">
      <w:pPr>
        <w:spacing w:after="0" w:line="240" w:lineRule="auto"/>
      </w:pPr>
      <w:r>
        <w:separator/>
      </w:r>
    </w:p>
  </w:endnote>
  <w:endnote w:type="continuationSeparator" w:id="0">
    <w:p w:rsidR="00E718ED" w:rsidRDefault="00E718ED" w:rsidP="00B45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7157212"/>
      <w:docPartObj>
        <w:docPartGallery w:val="Page Numbers (Bottom of Page)"/>
        <w:docPartUnique/>
      </w:docPartObj>
    </w:sdtPr>
    <w:sdtContent>
      <w:p w:rsidR="00DA3B32" w:rsidRDefault="00412D7A">
        <w:pPr>
          <w:pStyle w:val="Pidipagina"/>
          <w:jc w:val="right"/>
        </w:pPr>
        <w:fldSimple w:instr="PAGE   \* MERGEFORMAT">
          <w:r w:rsidR="00C5083D">
            <w:rPr>
              <w:noProof/>
            </w:rPr>
            <w:t>1</w:t>
          </w:r>
        </w:fldSimple>
      </w:p>
    </w:sdtContent>
  </w:sdt>
  <w:p w:rsidR="00DA3B32" w:rsidRDefault="00DA3B32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8ED" w:rsidRDefault="00E718ED" w:rsidP="00B4523C">
      <w:pPr>
        <w:spacing w:after="0" w:line="240" w:lineRule="auto"/>
      </w:pPr>
      <w:r>
        <w:separator/>
      </w:r>
    </w:p>
  </w:footnote>
  <w:footnote w:type="continuationSeparator" w:id="0">
    <w:p w:rsidR="00E718ED" w:rsidRDefault="00E718ED" w:rsidP="00B45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2409F"/>
    <w:multiLevelType w:val="hybridMultilevel"/>
    <w:tmpl w:val="DA686F3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329D"/>
    <w:rsid w:val="00016AD6"/>
    <w:rsid w:val="0002359A"/>
    <w:rsid w:val="0002555D"/>
    <w:rsid w:val="000628AE"/>
    <w:rsid w:val="00066CC4"/>
    <w:rsid w:val="00067233"/>
    <w:rsid w:val="000734AB"/>
    <w:rsid w:val="000A2C4F"/>
    <w:rsid w:val="000B2C4B"/>
    <w:rsid w:val="000B72A9"/>
    <w:rsid w:val="000C7896"/>
    <w:rsid w:val="000D3CFC"/>
    <w:rsid w:val="000E05E4"/>
    <w:rsid w:val="000E3CA2"/>
    <w:rsid w:val="001114C4"/>
    <w:rsid w:val="00117627"/>
    <w:rsid w:val="001328C5"/>
    <w:rsid w:val="001424A0"/>
    <w:rsid w:val="00152FAA"/>
    <w:rsid w:val="0015361F"/>
    <w:rsid w:val="00155060"/>
    <w:rsid w:val="00156110"/>
    <w:rsid w:val="00156303"/>
    <w:rsid w:val="0016655A"/>
    <w:rsid w:val="0017551C"/>
    <w:rsid w:val="00187B0C"/>
    <w:rsid w:val="00194942"/>
    <w:rsid w:val="001C1D10"/>
    <w:rsid w:val="001C2F9D"/>
    <w:rsid w:val="001D1A99"/>
    <w:rsid w:val="001D2CE8"/>
    <w:rsid w:val="001D6210"/>
    <w:rsid w:val="00207E05"/>
    <w:rsid w:val="002131AD"/>
    <w:rsid w:val="0021396F"/>
    <w:rsid w:val="00226E57"/>
    <w:rsid w:val="00233586"/>
    <w:rsid w:val="00246C3B"/>
    <w:rsid w:val="00250DF0"/>
    <w:rsid w:val="002555EF"/>
    <w:rsid w:val="0026639D"/>
    <w:rsid w:val="002922A9"/>
    <w:rsid w:val="002A0DF1"/>
    <w:rsid w:val="002B7FC3"/>
    <w:rsid w:val="002D6F2A"/>
    <w:rsid w:val="002E1CB2"/>
    <w:rsid w:val="002F1C98"/>
    <w:rsid w:val="0031200F"/>
    <w:rsid w:val="00313A26"/>
    <w:rsid w:val="00315FBB"/>
    <w:rsid w:val="00327677"/>
    <w:rsid w:val="0033230E"/>
    <w:rsid w:val="003400F6"/>
    <w:rsid w:val="00342233"/>
    <w:rsid w:val="003579DD"/>
    <w:rsid w:val="003768F4"/>
    <w:rsid w:val="00381CCF"/>
    <w:rsid w:val="00386248"/>
    <w:rsid w:val="003A3C38"/>
    <w:rsid w:val="003B1183"/>
    <w:rsid w:val="003B3092"/>
    <w:rsid w:val="003B32F0"/>
    <w:rsid w:val="003D1479"/>
    <w:rsid w:val="003D1D1C"/>
    <w:rsid w:val="003D3A15"/>
    <w:rsid w:val="003D794C"/>
    <w:rsid w:val="0040247A"/>
    <w:rsid w:val="00412378"/>
    <w:rsid w:val="00412D7A"/>
    <w:rsid w:val="004178F6"/>
    <w:rsid w:val="004324FF"/>
    <w:rsid w:val="00440052"/>
    <w:rsid w:val="00443824"/>
    <w:rsid w:val="00446AF2"/>
    <w:rsid w:val="00463AD4"/>
    <w:rsid w:val="00467892"/>
    <w:rsid w:val="00482F6D"/>
    <w:rsid w:val="00485BDE"/>
    <w:rsid w:val="00491A58"/>
    <w:rsid w:val="00492B02"/>
    <w:rsid w:val="004A1BDF"/>
    <w:rsid w:val="004A34CB"/>
    <w:rsid w:val="004A3C1D"/>
    <w:rsid w:val="004B075D"/>
    <w:rsid w:val="004D01A5"/>
    <w:rsid w:val="004E07CB"/>
    <w:rsid w:val="004E13E7"/>
    <w:rsid w:val="004E4DC5"/>
    <w:rsid w:val="004F0A08"/>
    <w:rsid w:val="004F507D"/>
    <w:rsid w:val="005155D9"/>
    <w:rsid w:val="0052110A"/>
    <w:rsid w:val="0053580C"/>
    <w:rsid w:val="00543B31"/>
    <w:rsid w:val="005608D3"/>
    <w:rsid w:val="00563B52"/>
    <w:rsid w:val="00573860"/>
    <w:rsid w:val="00574FBD"/>
    <w:rsid w:val="005B0019"/>
    <w:rsid w:val="005C1348"/>
    <w:rsid w:val="005C248E"/>
    <w:rsid w:val="005D1E13"/>
    <w:rsid w:val="005E3B65"/>
    <w:rsid w:val="00605516"/>
    <w:rsid w:val="006156A1"/>
    <w:rsid w:val="00623634"/>
    <w:rsid w:val="00630AD4"/>
    <w:rsid w:val="006405F1"/>
    <w:rsid w:val="0066718A"/>
    <w:rsid w:val="00670F7B"/>
    <w:rsid w:val="006734E6"/>
    <w:rsid w:val="00682FD3"/>
    <w:rsid w:val="006837E8"/>
    <w:rsid w:val="006878CE"/>
    <w:rsid w:val="006A330B"/>
    <w:rsid w:val="006D2823"/>
    <w:rsid w:val="006D5005"/>
    <w:rsid w:val="006F587E"/>
    <w:rsid w:val="00705141"/>
    <w:rsid w:val="007146BE"/>
    <w:rsid w:val="007211FD"/>
    <w:rsid w:val="0072140A"/>
    <w:rsid w:val="00723306"/>
    <w:rsid w:val="00734741"/>
    <w:rsid w:val="00734B6A"/>
    <w:rsid w:val="00737298"/>
    <w:rsid w:val="00764F69"/>
    <w:rsid w:val="00774B67"/>
    <w:rsid w:val="0079296A"/>
    <w:rsid w:val="007A0D05"/>
    <w:rsid w:val="007A46DD"/>
    <w:rsid w:val="007A5BFF"/>
    <w:rsid w:val="007C1409"/>
    <w:rsid w:val="007C2F7D"/>
    <w:rsid w:val="007E0C45"/>
    <w:rsid w:val="007F5487"/>
    <w:rsid w:val="00811C00"/>
    <w:rsid w:val="00844FF1"/>
    <w:rsid w:val="00855D4E"/>
    <w:rsid w:val="00856AE9"/>
    <w:rsid w:val="00857ED2"/>
    <w:rsid w:val="008752DA"/>
    <w:rsid w:val="00877C69"/>
    <w:rsid w:val="00893792"/>
    <w:rsid w:val="00897710"/>
    <w:rsid w:val="008A6C2F"/>
    <w:rsid w:val="008C329D"/>
    <w:rsid w:val="008C3568"/>
    <w:rsid w:val="008C768B"/>
    <w:rsid w:val="008C7D55"/>
    <w:rsid w:val="008D0545"/>
    <w:rsid w:val="008D0B65"/>
    <w:rsid w:val="008D164B"/>
    <w:rsid w:val="008D7AEA"/>
    <w:rsid w:val="008E0547"/>
    <w:rsid w:val="008E4402"/>
    <w:rsid w:val="008E60A1"/>
    <w:rsid w:val="00915154"/>
    <w:rsid w:val="00920A0C"/>
    <w:rsid w:val="009365A4"/>
    <w:rsid w:val="00953FE9"/>
    <w:rsid w:val="009656B9"/>
    <w:rsid w:val="009944F0"/>
    <w:rsid w:val="00995B12"/>
    <w:rsid w:val="009A3B16"/>
    <w:rsid w:val="009A75B8"/>
    <w:rsid w:val="009B05FD"/>
    <w:rsid w:val="009C201E"/>
    <w:rsid w:val="009E09DF"/>
    <w:rsid w:val="009E2763"/>
    <w:rsid w:val="00A20295"/>
    <w:rsid w:val="00A30BA3"/>
    <w:rsid w:val="00A46529"/>
    <w:rsid w:val="00A66947"/>
    <w:rsid w:val="00A80A49"/>
    <w:rsid w:val="00A86DBB"/>
    <w:rsid w:val="00A87310"/>
    <w:rsid w:val="00AB3582"/>
    <w:rsid w:val="00AB57E2"/>
    <w:rsid w:val="00AB5D27"/>
    <w:rsid w:val="00AC1457"/>
    <w:rsid w:val="00AD2351"/>
    <w:rsid w:val="00AD5803"/>
    <w:rsid w:val="00AE790A"/>
    <w:rsid w:val="00B010D8"/>
    <w:rsid w:val="00B10137"/>
    <w:rsid w:val="00B16CA5"/>
    <w:rsid w:val="00B17ACE"/>
    <w:rsid w:val="00B4523C"/>
    <w:rsid w:val="00B5273D"/>
    <w:rsid w:val="00B531C8"/>
    <w:rsid w:val="00B53E9D"/>
    <w:rsid w:val="00B74F83"/>
    <w:rsid w:val="00B810BD"/>
    <w:rsid w:val="00B8183D"/>
    <w:rsid w:val="00B8559E"/>
    <w:rsid w:val="00BA7FD4"/>
    <w:rsid w:val="00BB18A2"/>
    <w:rsid w:val="00BC3536"/>
    <w:rsid w:val="00BD11FB"/>
    <w:rsid w:val="00BE31EB"/>
    <w:rsid w:val="00BF1E6E"/>
    <w:rsid w:val="00C140CF"/>
    <w:rsid w:val="00C148BF"/>
    <w:rsid w:val="00C22EDB"/>
    <w:rsid w:val="00C5083D"/>
    <w:rsid w:val="00C536C5"/>
    <w:rsid w:val="00C63C45"/>
    <w:rsid w:val="00C66B49"/>
    <w:rsid w:val="00C6781E"/>
    <w:rsid w:val="00C932C1"/>
    <w:rsid w:val="00CB2359"/>
    <w:rsid w:val="00CB34AC"/>
    <w:rsid w:val="00CD0EAF"/>
    <w:rsid w:val="00CD1FB9"/>
    <w:rsid w:val="00CE196F"/>
    <w:rsid w:val="00CE4CDD"/>
    <w:rsid w:val="00CF3569"/>
    <w:rsid w:val="00CF360D"/>
    <w:rsid w:val="00CF7AFC"/>
    <w:rsid w:val="00D20FB6"/>
    <w:rsid w:val="00D23FC5"/>
    <w:rsid w:val="00D32764"/>
    <w:rsid w:val="00D376F3"/>
    <w:rsid w:val="00D43A0F"/>
    <w:rsid w:val="00D44D59"/>
    <w:rsid w:val="00D52A97"/>
    <w:rsid w:val="00D75744"/>
    <w:rsid w:val="00D9712C"/>
    <w:rsid w:val="00DA3AC2"/>
    <w:rsid w:val="00DA3B32"/>
    <w:rsid w:val="00DF49BB"/>
    <w:rsid w:val="00E10BC5"/>
    <w:rsid w:val="00E15542"/>
    <w:rsid w:val="00E30144"/>
    <w:rsid w:val="00E718ED"/>
    <w:rsid w:val="00EB0CDC"/>
    <w:rsid w:val="00EC1040"/>
    <w:rsid w:val="00ED37C1"/>
    <w:rsid w:val="00F251A9"/>
    <w:rsid w:val="00F42DEB"/>
    <w:rsid w:val="00F443AF"/>
    <w:rsid w:val="00F5723B"/>
    <w:rsid w:val="00F71C75"/>
    <w:rsid w:val="00F7435E"/>
    <w:rsid w:val="00F76210"/>
    <w:rsid w:val="00F85D47"/>
    <w:rsid w:val="00F86D35"/>
    <w:rsid w:val="00F94C0B"/>
    <w:rsid w:val="00FA0323"/>
    <w:rsid w:val="00FA35A1"/>
    <w:rsid w:val="00FA46C1"/>
    <w:rsid w:val="00FD7ADD"/>
    <w:rsid w:val="00FF5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" type="arc" idref="#_x0000_s1121"/>
        <o:r id="V:Rule2" type="arc" idref="#_x0000_s1330"/>
        <o:r id="V:Rule3" type="arc" idref="#_x0000_s138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A35A1"/>
  </w:style>
  <w:style w:type="paragraph" w:styleId="Titolo2">
    <w:name w:val="heading 2"/>
    <w:basedOn w:val="Normale"/>
    <w:next w:val="Normale"/>
    <w:link w:val="Titolo2Carattere"/>
    <w:autoRedefine/>
    <w:qFormat/>
    <w:rsid w:val="004E07CB"/>
    <w:pPr>
      <w:keepNext/>
      <w:spacing w:after="120" w:line="240" w:lineRule="auto"/>
      <w:outlineLvl w:val="1"/>
    </w:pPr>
    <w:rPr>
      <w:rFonts w:ascii="Times New Roman" w:eastAsia="Times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4E07CB"/>
    <w:pPr>
      <w:keepNext/>
      <w:spacing w:before="240" w:after="60" w:line="240" w:lineRule="auto"/>
      <w:outlineLvl w:val="2"/>
    </w:pPr>
    <w:rPr>
      <w:rFonts w:ascii="Cambria" w:eastAsia="PMingLiU" w:hAnsi="Cambria" w:cs="Times New Roman"/>
      <w:b/>
      <w:bCs/>
      <w:sz w:val="26"/>
      <w:szCs w:val="2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2F1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F1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F1C9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FA0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2Carattere">
    <w:name w:val="Titolo 2 Carattere"/>
    <w:basedOn w:val="Carpredefinitoparagrafo"/>
    <w:link w:val="Titolo2"/>
    <w:rsid w:val="004E07CB"/>
    <w:rPr>
      <w:rFonts w:ascii="Times New Roman" w:eastAsia="Times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semiHidden/>
    <w:rsid w:val="004E07CB"/>
    <w:rPr>
      <w:rFonts w:ascii="Cambria" w:eastAsia="PMingLiU" w:hAnsi="Cambria" w:cs="Times New Roman"/>
      <w:b/>
      <w:bCs/>
      <w:sz w:val="26"/>
      <w:szCs w:val="26"/>
      <w:lang w:eastAsia="it-IT"/>
    </w:rPr>
  </w:style>
  <w:style w:type="numbering" w:customStyle="1" w:styleId="Nessunelenco1">
    <w:name w:val="Nessun elenco1"/>
    <w:next w:val="Nessunelenco"/>
    <w:semiHidden/>
    <w:rsid w:val="004E07CB"/>
  </w:style>
  <w:style w:type="character" w:styleId="Collegamentoipertestuale">
    <w:name w:val="Hyperlink"/>
    <w:uiPriority w:val="99"/>
    <w:rsid w:val="004E07CB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4E07CB"/>
    <w:pPr>
      <w:tabs>
        <w:tab w:val="center" w:pos="4819"/>
        <w:tab w:val="right" w:pos="963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07C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4E07CB"/>
    <w:pPr>
      <w:spacing w:before="120" w:after="12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times14">
    <w:name w:val="times 14"/>
    <w:basedOn w:val="Normale"/>
    <w:rsid w:val="004E07CB"/>
    <w:pPr>
      <w:spacing w:after="0" w:line="360" w:lineRule="atLeast"/>
      <w:jc w:val="both"/>
    </w:pPr>
    <w:rPr>
      <w:rFonts w:ascii="Times" w:eastAsia="Times New Roman" w:hAnsi="Times" w:cs="Times"/>
      <w:sz w:val="28"/>
      <w:szCs w:val="20"/>
      <w:lang w:eastAsia="it-IT"/>
    </w:rPr>
  </w:style>
  <w:style w:type="character" w:styleId="Numeropagina">
    <w:name w:val="page number"/>
    <w:basedOn w:val="Carpredefinitoparagrafo"/>
    <w:rsid w:val="004E07CB"/>
  </w:style>
  <w:style w:type="paragraph" w:styleId="Intestazione">
    <w:name w:val="header"/>
    <w:basedOn w:val="Normale"/>
    <w:link w:val="IntestazioneCarattere"/>
    <w:rsid w:val="004E07CB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4E07C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framedestranornale">
    <w:name w:val="framedestranornale"/>
    <w:basedOn w:val="Normale"/>
    <w:rsid w:val="004E07CB"/>
    <w:pPr>
      <w:spacing w:before="100" w:beforeAutospacing="1" w:after="100" w:afterAutospacing="1" w:line="240" w:lineRule="auto"/>
      <w:ind w:right="150"/>
      <w:jc w:val="both"/>
    </w:pPr>
    <w:rPr>
      <w:rFonts w:ascii="Georgia" w:eastAsia="Times New Roman" w:hAnsi="Georgia" w:cs="Times New Roman"/>
      <w:color w:val="000000"/>
      <w:sz w:val="24"/>
      <w:szCs w:val="24"/>
      <w:lang w:eastAsia="zh-TW" w:bidi="he-IL"/>
    </w:rPr>
  </w:style>
  <w:style w:type="paragraph" w:customStyle="1" w:styleId="framedestranornalecentrato">
    <w:name w:val="framedestranornalecentrato"/>
    <w:basedOn w:val="Normale"/>
    <w:rsid w:val="004E07CB"/>
    <w:pPr>
      <w:spacing w:before="100" w:beforeAutospacing="1" w:after="100" w:afterAutospacing="1" w:line="240" w:lineRule="auto"/>
      <w:jc w:val="center"/>
    </w:pPr>
    <w:rPr>
      <w:rFonts w:ascii="Georgia" w:eastAsia="Times New Roman" w:hAnsi="Georgia" w:cs="Times New Roman"/>
      <w:color w:val="000000"/>
      <w:sz w:val="24"/>
      <w:szCs w:val="24"/>
      <w:lang w:eastAsia="zh-TW" w:bidi="he-IL"/>
    </w:rPr>
  </w:style>
  <w:style w:type="character" w:styleId="Enfasicorsivo">
    <w:name w:val="Emphasis"/>
    <w:uiPriority w:val="20"/>
    <w:qFormat/>
    <w:rsid w:val="004E07CB"/>
    <w:rPr>
      <w:i/>
      <w:iCs/>
    </w:rPr>
  </w:style>
  <w:style w:type="character" w:customStyle="1" w:styleId="framedestranornale1">
    <w:name w:val="framedestranornale1"/>
    <w:rsid w:val="004E07CB"/>
    <w:rPr>
      <w:rFonts w:ascii="Georgia" w:hAnsi="Georgia" w:hint="default"/>
      <w:b w:val="0"/>
      <w:bCs w:val="0"/>
      <w:i w:val="0"/>
      <w:iCs w:val="0"/>
      <w:color w:val="000000"/>
      <w:sz w:val="24"/>
      <w:szCs w:val="24"/>
      <w:bdr w:val="none" w:sz="0" w:space="0" w:color="auto" w:frame="1"/>
    </w:rPr>
  </w:style>
  <w:style w:type="character" w:styleId="Enfasigrassetto">
    <w:name w:val="Strong"/>
    <w:uiPriority w:val="22"/>
    <w:qFormat/>
    <w:rsid w:val="004E07CB"/>
    <w:rPr>
      <w:b/>
      <w:bCs/>
    </w:rPr>
  </w:style>
  <w:style w:type="character" w:styleId="CitazioneHTML">
    <w:name w:val="HTML Cite"/>
    <w:uiPriority w:val="99"/>
    <w:unhideWhenUsed/>
    <w:rsid w:val="004E07CB"/>
    <w:rPr>
      <w:rFonts w:ascii="Georgia" w:hAnsi="Georgia" w:hint="default"/>
      <w:i/>
      <w:iCs/>
    </w:rPr>
  </w:style>
  <w:style w:type="paragraph" w:customStyle="1" w:styleId="author">
    <w:name w:val="author"/>
    <w:basedOn w:val="Normale"/>
    <w:rsid w:val="004E07CB"/>
    <w:pPr>
      <w:spacing w:after="0" w:line="315" w:lineRule="atLeast"/>
    </w:pPr>
    <w:rPr>
      <w:rFonts w:ascii="Times New Roman" w:eastAsia="Times New Roman" w:hAnsi="Times New Roman" w:cs="Times New Roman"/>
      <w:sz w:val="24"/>
      <w:szCs w:val="24"/>
      <w:lang w:eastAsia="zh-TW" w:bidi="he-IL"/>
    </w:rPr>
  </w:style>
  <w:style w:type="paragraph" w:styleId="Titolo">
    <w:name w:val="Title"/>
    <w:basedOn w:val="Normale"/>
    <w:link w:val="TitoloCarattere"/>
    <w:qFormat/>
    <w:rsid w:val="004E07CB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FF"/>
      <w:sz w:val="3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4E07CB"/>
    <w:rPr>
      <w:rFonts w:ascii="Times New Roman" w:eastAsia="Times New Roman" w:hAnsi="Times New Roman" w:cs="Times New Roman"/>
      <w:b/>
      <w:color w:val="0000FF"/>
      <w:sz w:val="32"/>
      <w:szCs w:val="20"/>
      <w:lang w:eastAsia="it-IT"/>
    </w:rPr>
  </w:style>
  <w:style w:type="paragraph" w:customStyle="1" w:styleId="a">
    <w:basedOn w:val="Normale"/>
    <w:next w:val="Corpodeltesto"/>
    <w:link w:val="CorpodeltestoCarattere"/>
    <w:rsid w:val="004E07CB"/>
    <w:pPr>
      <w:spacing w:after="0" w:line="240" w:lineRule="auto"/>
    </w:pPr>
    <w:rPr>
      <w:sz w:val="28"/>
      <w:lang w:eastAsia="it-IT"/>
    </w:rPr>
  </w:style>
  <w:style w:type="character" w:customStyle="1" w:styleId="CorpodeltestoCarattere">
    <w:name w:val="Corpo del testo Carattere"/>
    <w:link w:val="a"/>
    <w:rsid w:val="004E07CB"/>
    <w:rPr>
      <w:sz w:val="28"/>
      <w:lang w:eastAsia="it-IT" w:bidi="ar-SA"/>
    </w:rPr>
  </w:style>
  <w:style w:type="character" w:customStyle="1" w:styleId="apple-style-span">
    <w:name w:val="apple-style-span"/>
    <w:basedOn w:val="Carpredefinitoparagrafo"/>
    <w:rsid w:val="004E07CB"/>
  </w:style>
  <w:style w:type="paragraph" w:styleId="Corpodeltesto">
    <w:name w:val="Body Text"/>
    <w:basedOn w:val="Normale"/>
    <w:link w:val="CorpodeltestoCarattere1"/>
    <w:uiPriority w:val="99"/>
    <w:semiHidden/>
    <w:unhideWhenUsed/>
    <w:rsid w:val="004E07CB"/>
    <w:pPr>
      <w:spacing w:after="120"/>
    </w:pPr>
  </w:style>
  <w:style w:type="character" w:customStyle="1" w:styleId="CorpodeltestoCarattere1">
    <w:name w:val="Corpo del testo Carattere1"/>
    <w:basedOn w:val="Carpredefinitoparagrafo"/>
    <w:link w:val="Corpodeltesto"/>
    <w:uiPriority w:val="99"/>
    <w:semiHidden/>
    <w:rsid w:val="004E07CB"/>
  </w:style>
  <w:style w:type="paragraph" w:styleId="Paragrafoelenco">
    <w:name w:val="List Paragraph"/>
    <w:basedOn w:val="Normale"/>
    <w:uiPriority w:val="34"/>
    <w:qFormat/>
    <w:rsid w:val="00067233"/>
    <w:pPr>
      <w:ind w:left="720"/>
      <w:contextualSpacing/>
    </w:pPr>
  </w:style>
  <w:style w:type="paragraph" w:styleId="Nessunaspaziatura">
    <w:name w:val="No Spacing"/>
    <w:uiPriority w:val="1"/>
    <w:qFormat/>
    <w:rsid w:val="00443824"/>
    <w:pPr>
      <w:spacing w:after="0" w:line="240" w:lineRule="auto"/>
    </w:pPr>
  </w:style>
  <w:style w:type="paragraph" w:customStyle="1" w:styleId="Simboli">
    <w:name w:val="Simboli"/>
    <w:basedOn w:val="Normale"/>
    <w:autoRedefine/>
    <w:rsid w:val="005B0019"/>
    <w:rPr>
      <w:rFonts w:ascii="Times New Roman" w:eastAsia="Times New Roman" w:hAnsi="Times New Roman" w:cs="Times New Roman"/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autoRedefine/>
    <w:qFormat/>
    <w:rsid w:val="004E07CB"/>
    <w:pPr>
      <w:keepNext/>
      <w:spacing w:after="120" w:line="240" w:lineRule="auto"/>
      <w:outlineLvl w:val="1"/>
    </w:pPr>
    <w:rPr>
      <w:rFonts w:ascii="Times New Roman" w:eastAsia="Times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4E07CB"/>
    <w:pPr>
      <w:keepNext/>
      <w:spacing w:before="240" w:after="60" w:line="240" w:lineRule="auto"/>
      <w:outlineLvl w:val="2"/>
    </w:pPr>
    <w:rPr>
      <w:rFonts w:ascii="Cambria" w:eastAsia="PMingLiU" w:hAnsi="Cambria" w:cs="Times New Roman"/>
      <w:b/>
      <w:bCs/>
      <w:sz w:val="26"/>
      <w:szCs w:val="2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2F1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F1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F1C9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FA0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2Carattere">
    <w:name w:val="Titolo 2 Carattere"/>
    <w:basedOn w:val="Carpredefinitoparagrafo"/>
    <w:link w:val="Titolo2"/>
    <w:rsid w:val="004E07CB"/>
    <w:rPr>
      <w:rFonts w:ascii="Times New Roman" w:eastAsia="Times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semiHidden/>
    <w:rsid w:val="004E07CB"/>
    <w:rPr>
      <w:rFonts w:ascii="Cambria" w:eastAsia="PMingLiU" w:hAnsi="Cambria" w:cs="Times New Roman"/>
      <w:b/>
      <w:bCs/>
      <w:sz w:val="26"/>
      <w:szCs w:val="26"/>
      <w:lang w:eastAsia="it-IT"/>
    </w:rPr>
  </w:style>
  <w:style w:type="numbering" w:customStyle="1" w:styleId="Nessunelenco1">
    <w:name w:val="Nessun elenco1"/>
    <w:next w:val="Nessunelenco"/>
    <w:semiHidden/>
    <w:rsid w:val="004E07CB"/>
  </w:style>
  <w:style w:type="character" w:styleId="Collegamentoipertestuale">
    <w:name w:val="Hyperlink"/>
    <w:uiPriority w:val="99"/>
    <w:rsid w:val="004E07CB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4E07CB"/>
    <w:pPr>
      <w:tabs>
        <w:tab w:val="center" w:pos="4819"/>
        <w:tab w:val="right" w:pos="963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07C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4E07CB"/>
    <w:pPr>
      <w:spacing w:before="120" w:after="12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times14">
    <w:name w:val="times 14"/>
    <w:basedOn w:val="Normale"/>
    <w:rsid w:val="004E07CB"/>
    <w:pPr>
      <w:spacing w:after="0" w:line="360" w:lineRule="atLeast"/>
      <w:jc w:val="both"/>
    </w:pPr>
    <w:rPr>
      <w:rFonts w:ascii="Times" w:eastAsia="Times New Roman" w:hAnsi="Times" w:cs="Times"/>
      <w:sz w:val="28"/>
      <w:szCs w:val="20"/>
      <w:lang w:eastAsia="it-IT"/>
    </w:rPr>
  </w:style>
  <w:style w:type="character" w:styleId="Numeropagina">
    <w:name w:val="page number"/>
    <w:basedOn w:val="Carpredefinitoparagrafo"/>
    <w:rsid w:val="004E07CB"/>
  </w:style>
  <w:style w:type="paragraph" w:styleId="Intestazione">
    <w:name w:val="header"/>
    <w:basedOn w:val="Normale"/>
    <w:link w:val="IntestazioneCarattere"/>
    <w:rsid w:val="004E07CB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4E07C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framedestranornale">
    <w:name w:val="framedestranornale"/>
    <w:basedOn w:val="Normale"/>
    <w:rsid w:val="004E07CB"/>
    <w:pPr>
      <w:spacing w:before="100" w:beforeAutospacing="1" w:after="100" w:afterAutospacing="1" w:line="240" w:lineRule="auto"/>
      <w:ind w:right="150"/>
      <w:jc w:val="both"/>
    </w:pPr>
    <w:rPr>
      <w:rFonts w:ascii="Georgia" w:eastAsia="Times New Roman" w:hAnsi="Georgia" w:cs="Times New Roman"/>
      <w:color w:val="000000"/>
      <w:sz w:val="24"/>
      <w:szCs w:val="24"/>
      <w:lang w:eastAsia="zh-TW" w:bidi="he-IL"/>
    </w:rPr>
  </w:style>
  <w:style w:type="paragraph" w:customStyle="1" w:styleId="framedestranornalecentrato">
    <w:name w:val="framedestranornalecentrato"/>
    <w:basedOn w:val="Normale"/>
    <w:rsid w:val="004E07CB"/>
    <w:pPr>
      <w:spacing w:before="100" w:beforeAutospacing="1" w:after="100" w:afterAutospacing="1" w:line="240" w:lineRule="auto"/>
      <w:jc w:val="center"/>
    </w:pPr>
    <w:rPr>
      <w:rFonts w:ascii="Georgia" w:eastAsia="Times New Roman" w:hAnsi="Georgia" w:cs="Times New Roman"/>
      <w:color w:val="000000"/>
      <w:sz w:val="24"/>
      <w:szCs w:val="24"/>
      <w:lang w:eastAsia="zh-TW" w:bidi="he-IL"/>
    </w:rPr>
  </w:style>
  <w:style w:type="character" w:styleId="Enfasicorsivo">
    <w:name w:val="Emphasis"/>
    <w:uiPriority w:val="20"/>
    <w:qFormat/>
    <w:rsid w:val="004E07CB"/>
    <w:rPr>
      <w:i/>
      <w:iCs/>
    </w:rPr>
  </w:style>
  <w:style w:type="character" w:customStyle="1" w:styleId="framedestranornale1">
    <w:name w:val="framedestranornale1"/>
    <w:rsid w:val="004E07CB"/>
    <w:rPr>
      <w:rFonts w:ascii="Georgia" w:hAnsi="Georgia" w:hint="default"/>
      <w:b w:val="0"/>
      <w:bCs w:val="0"/>
      <w:i w:val="0"/>
      <w:iCs w:val="0"/>
      <w:color w:val="000000"/>
      <w:sz w:val="24"/>
      <w:szCs w:val="24"/>
      <w:bdr w:val="none" w:sz="0" w:space="0" w:color="auto" w:frame="1"/>
    </w:rPr>
  </w:style>
  <w:style w:type="character" w:styleId="Enfasigrassetto">
    <w:name w:val="Strong"/>
    <w:uiPriority w:val="22"/>
    <w:qFormat/>
    <w:rsid w:val="004E07CB"/>
    <w:rPr>
      <w:b/>
      <w:bCs/>
    </w:rPr>
  </w:style>
  <w:style w:type="character" w:styleId="CitazioneHTML">
    <w:name w:val="HTML Cite"/>
    <w:uiPriority w:val="99"/>
    <w:unhideWhenUsed/>
    <w:rsid w:val="004E07CB"/>
    <w:rPr>
      <w:rFonts w:ascii="Georgia" w:hAnsi="Georgia" w:hint="default"/>
      <w:i/>
      <w:iCs/>
    </w:rPr>
  </w:style>
  <w:style w:type="paragraph" w:customStyle="1" w:styleId="author">
    <w:name w:val="author"/>
    <w:basedOn w:val="Normale"/>
    <w:rsid w:val="004E07CB"/>
    <w:pPr>
      <w:spacing w:after="0" w:line="315" w:lineRule="atLeast"/>
    </w:pPr>
    <w:rPr>
      <w:rFonts w:ascii="Times New Roman" w:eastAsia="Times New Roman" w:hAnsi="Times New Roman" w:cs="Times New Roman"/>
      <w:sz w:val="24"/>
      <w:szCs w:val="24"/>
      <w:lang w:eastAsia="zh-TW" w:bidi="he-IL"/>
    </w:rPr>
  </w:style>
  <w:style w:type="paragraph" w:styleId="Titolo">
    <w:name w:val="Title"/>
    <w:basedOn w:val="Normale"/>
    <w:link w:val="TitoloCarattere"/>
    <w:qFormat/>
    <w:rsid w:val="004E07CB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FF"/>
      <w:sz w:val="3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4E07CB"/>
    <w:rPr>
      <w:rFonts w:ascii="Times New Roman" w:eastAsia="Times New Roman" w:hAnsi="Times New Roman" w:cs="Times New Roman"/>
      <w:b/>
      <w:color w:val="0000FF"/>
      <w:sz w:val="32"/>
      <w:szCs w:val="20"/>
      <w:lang w:eastAsia="it-IT"/>
    </w:rPr>
  </w:style>
  <w:style w:type="paragraph" w:customStyle="1" w:styleId="a">
    <w:basedOn w:val="Normale"/>
    <w:next w:val="Corpotesto"/>
    <w:link w:val="CorpodeltestoCarattere"/>
    <w:rsid w:val="004E07CB"/>
    <w:pPr>
      <w:spacing w:after="0" w:line="240" w:lineRule="auto"/>
    </w:pPr>
    <w:rPr>
      <w:sz w:val="28"/>
      <w:lang w:eastAsia="it-IT"/>
    </w:rPr>
  </w:style>
  <w:style w:type="character" w:customStyle="1" w:styleId="CorpodeltestoCarattere">
    <w:name w:val="Corpo del testo Carattere"/>
    <w:link w:val="a"/>
    <w:rsid w:val="004E07CB"/>
    <w:rPr>
      <w:sz w:val="28"/>
      <w:lang w:eastAsia="it-IT" w:bidi="ar-SA"/>
    </w:rPr>
  </w:style>
  <w:style w:type="character" w:customStyle="1" w:styleId="apple-style-span">
    <w:name w:val="apple-style-span"/>
    <w:basedOn w:val="Carpredefinitoparagrafo"/>
    <w:rsid w:val="004E07CB"/>
  </w:style>
  <w:style w:type="paragraph" w:styleId="Corpotesto">
    <w:name w:val="Body Text"/>
    <w:basedOn w:val="Normale"/>
    <w:link w:val="CorpotestoCarattere"/>
    <w:uiPriority w:val="99"/>
    <w:semiHidden/>
    <w:unhideWhenUsed/>
    <w:rsid w:val="004E07C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E07CB"/>
  </w:style>
  <w:style w:type="paragraph" w:styleId="Paragrafoelenco">
    <w:name w:val="List Paragraph"/>
    <w:basedOn w:val="Normale"/>
    <w:uiPriority w:val="34"/>
    <w:qFormat/>
    <w:rsid w:val="00067233"/>
    <w:pPr>
      <w:ind w:left="720"/>
      <w:contextualSpacing/>
    </w:pPr>
  </w:style>
  <w:style w:type="paragraph" w:styleId="Nessunaspaziatura">
    <w:name w:val="No Spacing"/>
    <w:uiPriority w:val="1"/>
    <w:qFormat/>
    <w:rsid w:val="0044382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19693">
          <w:marLeft w:val="0"/>
          <w:marRight w:val="0"/>
          <w:marTop w:val="0"/>
          <w:marBottom w:val="0"/>
          <w:divBdr>
            <w:top w:val="threeDEngrave" w:sz="24" w:space="0" w:color="FF9900"/>
            <w:left w:val="none" w:sz="0" w:space="0" w:color="auto"/>
            <w:bottom w:val="threeDEngrave" w:sz="24" w:space="0" w:color="FF9900"/>
            <w:right w:val="threeDEngrave" w:sz="24" w:space="0" w:color="FF9900"/>
          </w:divBdr>
          <w:divsChild>
            <w:div w:id="179471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7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6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image" Target="media/image53.wmf"/><Relationship Id="rId21" Type="http://schemas.openxmlformats.org/officeDocument/2006/relationships/image" Target="media/image8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0.wmf"/><Relationship Id="rId84" Type="http://schemas.openxmlformats.org/officeDocument/2006/relationships/image" Target="media/image38.wmf"/><Relationship Id="rId89" Type="http://schemas.openxmlformats.org/officeDocument/2006/relationships/image" Target="media/image41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1.wmf"/><Relationship Id="rId138" Type="http://schemas.openxmlformats.org/officeDocument/2006/relationships/fontTable" Target="fontTable.xml"/><Relationship Id="rId16" Type="http://schemas.openxmlformats.org/officeDocument/2006/relationships/oleObject" Target="embeddings/oleObject5.bin"/><Relationship Id="rId107" Type="http://schemas.openxmlformats.org/officeDocument/2006/relationships/image" Target="media/image48.wmf"/><Relationship Id="rId11" Type="http://schemas.openxmlformats.org/officeDocument/2006/relationships/image" Target="media/image3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74" Type="http://schemas.openxmlformats.org/officeDocument/2006/relationships/image" Target="media/image33.wmf"/><Relationship Id="rId79" Type="http://schemas.openxmlformats.org/officeDocument/2006/relationships/oleObject" Target="embeddings/oleObject37.bin"/><Relationship Id="rId102" Type="http://schemas.openxmlformats.org/officeDocument/2006/relationships/oleObject" Target="embeddings/oleObject47.bin"/><Relationship Id="rId123" Type="http://schemas.openxmlformats.org/officeDocument/2006/relationships/image" Target="media/image56.wmf"/><Relationship Id="rId128" Type="http://schemas.openxmlformats.org/officeDocument/2006/relationships/oleObject" Target="embeddings/oleObject62.bin"/><Relationship Id="rId5" Type="http://schemas.openxmlformats.org/officeDocument/2006/relationships/footnotes" Target="footnotes.xml"/><Relationship Id="rId90" Type="http://schemas.openxmlformats.org/officeDocument/2006/relationships/oleObject" Target="embeddings/oleObject42.bin"/><Relationship Id="rId95" Type="http://schemas.openxmlformats.org/officeDocument/2006/relationships/image" Target="media/image44.wmf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1.wmf"/><Relationship Id="rId64" Type="http://schemas.openxmlformats.org/officeDocument/2006/relationships/oleObject" Target="embeddings/oleObject29.bin"/><Relationship Id="rId69" Type="http://schemas.openxmlformats.org/officeDocument/2006/relationships/oleObject" Target="embeddings/oleObject32.bin"/><Relationship Id="rId113" Type="http://schemas.openxmlformats.org/officeDocument/2006/relationships/image" Target="media/image51.wmf"/><Relationship Id="rId118" Type="http://schemas.openxmlformats.org/officeDocument/2006/relationships/oleObject" Target="embeddings/oleObject57.bin"/><Relationship Id="rId134" Type="http://schemas.openxmlformats.org/officeDocument/2006/relationships/oleObject" Target="embeddings/oleObject65.bin"/><Relationship Id="rId139" Type="http://schemas.openxmlformats.org/officeDocument/2006/relationships/theme" Target="theme/theme1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2.bin"/><Relationship Id="rId72" Type="http://schemas.openxmlformats.org/officeDocument/2006/relationships/image" Target="media/image32.wmf"/><Relationship Id="rId80" Type="http://schemas.openxmlformats.org/officeDocument/2006/relationships/image" Target="media/image36.wmf"/><Relationship Id="rId85" Type="http://schemas.openxmlformats.org/officeDocument/2006/relationships/oleObject" Target="embeddings/oleObject40.bin"/><Relationship Id="rId93" Type="http://schemas.openxmlformats.org/officeDocument/2006/relationships/image" Target="media/image43.wmf"/><Relationship Id="rId98" Type="http://schemas.openxmlformats.org/officeDocument/2006/relationships/image" Target="media/image45.jpeg"/><Relationship Id="rId121" Type="http://schemas.openxmlformats.org/officeDocument/2006/relationships/image" Target="media/image55.wmf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1.bin"/><Relationship Id="rId103" Type="http://schemas.openxmlformats.org/officeDocument/2006/relationships/oleObject" Target="embeddings/oleObject48.bin"/><Relationship Id="rId108" Type="http://schemas.openxmlformats.org/officeDocument/2006/relationships/oleObject" Target="embeddings/oleObject52.bin"/><Relationship Id="rId116" Type="http://schemas.openxmlformats.org/officeDocument/2006/relationships/oleObject" Target="embeddings/oleObject56.bin"/><Relationship Id="rId124" Type="http://schemas.openxmlformats.org/officeDocument/2006/relationships/oleObject" Target="embeddings/oleObject60.bin"/><Relationship Id="rId129" Type="http://schemas.openxmlformats.org/officeDocument/2006/relationships/image" Target="media/image59.wmf"/><Relationship Id="rId137" Type="http://schemas.openxmlformats.org/officeDocument/2006/relationships/footer" Target="footer1.xml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8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1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oleObject" Target="embeddings/oleObject41.bin"/><Relationship Id="rId91" Type="http://schemas.openxmlformats.org/officeDocument/2006/relationships/image" Target="media/image42.wmf"/><Relationship Id="rId96" Type="http://schemas.openxmlformats.org/officeDocument/2006/relationships/oleObject" Target="embeddings/oleObject45.bin"/><Relationship Id="rId111" Type="http://schemas.openxmlformats.org/officeDocument/2006/relationships/image" Target="media/image50.wmf"/><Relationship Id="rId132" Type="http://schemas.openxmlformats.org/officeDocument/2006/relationships/oleObject" Target="embeddings/oleObject64.bin"/><Relationship Id="rId14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106" Type="http://schemas.openxmlformats.org/officeDocument/2006/relationships/oleObject" Target="embeddings/oleObject51.bin"/><Relationship Id="rId114" Type="http://schemas.openxmlformats.org/officeDocument/2006/relationships/oleObject" Target="embeddings/oleObject55.bin"/><Relationship Id="rId119" Type="http://schemas.openxmlformats.org/officeDocument/2006/relationships/image" Target="media/image54.wmf"/><Relationship Id="rId127" Type="http://schemas.openxmlformats.org/officeDocument/2006/relationships/image" Target="media/image58.wmf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3.bin"/><Relationship Id="rId44" Type="http://schemas.openxmlformats.org/officeDocument/2006/relationships/hyperlink" Target="http://www.google.it/url?sa=i&amp;rct=j&amp;q=&amp;esrc=s&amp;frm=1&amp;source=images&amp;cd=&amp;cad=rja&amp;docid=e305FMDc_cd-cM&amp;tbnid=Z_4Iexx9k0bhvM:&amp;ved=0CAUQjRw&amp;url=http://giuseppemerlino.wordpress.com/2012/11/21/la-sezione-aurea/&amp;ei=WBBHUvy-K8fXtQapsoGYBA&amp;bvm=bv.53217764,d.Yms&amp;psig=AFQjCNEVBakQrQUYXsd3N9EJ8X8gJyV9ow&amp;ust=1380469942095106" TargetMode="External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5.wmf"/><Relationship Id="rId81" Type="http://schemas.openxmlformats.org/officeDocument/2006/relationships/oleObject" Target="embeddings/oleObject38.bin"/><Relationship Id="rId86" Type="http://schemas.openxmlformats.org/officeDocument/2006/relationships/image" Target="media/image39.png"/><Relationship Id="rId94" Type="http://schemas.openxmlformats.org/officeDocument/2006/relationships/oleObject" Target="embeddings/oleObject44.bin"/><Relationship Id="rId99" Type="http://schemas.openxmlformats.org/officeDocument/2006/relationships/image" Target="media/image46.wmf"/><Relationship Id="rId101" Type="http://schemas.openxmlformats.org/officeDocument/2006/relationships/image" Target="media/image47.wmf"/><Relationship Id="rId122" Type="http://schemas.openxmlformats.org/officeDocument/2006/relationships/oleObject" Target="embeddings/oleObject59.bin"/><Relationship Id="rId130" Type="http://schemas.openxmlformats.org/officeDocument/2006/relationships/oleObject" Target="embeddings/oleObject63.bin"/><Relationship Id="rId135" Type="http://schemas.openxmlformats.org/officeDocument/2006/relationships/image" Target="media/image62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oleObject" Target="embeddings/oleObject17.bin"/><Relationship Id="rId109" Type="http://schemas.openxmlformats.org/officeDocument/2006/relationships/image" Target="media/image49.wmf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4.wmf"/><Relationship Id="rId97" Type="http://schemas.openxmlformats.org/officeDocument/2006/relationships/hyperlink" Target="http://www.google.it/url?sa=i&amp;rct=j&amp;q=&amp;esrc=s&amp;frm=1&amp;source=images&amp;cd=&amp;cad=rja&amp;docid=8qH8a3k9PfBLBM&amp;tbnid=EqKYf4NB3TPVrM:&amp;ved=0CAUQjRw&amp;url=http://www.youtube.com/watch?v=18bBJeuXVMw&amp;ei=FShJUsD0KIvHsgaj8oCwDA&amp;bvm=bv.53217764,d.Yms&amp;psig=AFQjCNHlraXiWyE48PmkxcsJIjUMVzPizQ&amp;ust=1380612440710030" TargetMode="External"/><Relationship Id="rId104" Type="http://schemas.openxmlformats.org/officeDocument/2006/relationships/oleObject" Target="embeddings/oleObject49.bin"/><Relationship Id="rId120" Type="http://schemas.openxmlformats.org/officeDocument/2006/relationships/oleObject" Target="embeddings/oleObject58.bin"/><Relationship Id="rId125" Type="http://schemas.openxmlformats.org/officeDocument/2006/relationships/image" Target="media/image57.wmf"/><Relationship Id="rId7" Type="http://schemas.openxmlformats.org/officeDocument/2006/relationships/image" Target="media/image1.wmf"/><Relationship Id="rId71" Type="http://schemas.openxmlformats.org/officeDocument/2006/relationships/oleObject" Target="embeddings/oleObject33.bin"/><Relationship Id="rId92" Type="http://schemas.openxmlformats.org/officeDocument/2006/relationships/oleObject" Target="embeddings/oleObject43.bin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4" Type="http://schemas.openxmlformats.org/officeDocument/2006/relationships/oleObject" Target="embeddings/oleObject9.bin"/><Relationship Id="rId40" Type="http://schemas.openxmlformats.org/officeDocument/2006/relationships/image" Target="media/image17.wmf"/><Relationship Id="rId45" Type="http://schemas.openxmlformats.org/officeDocument/2006/relationships/image" Target="media/image19.jpeg"/><Relationship Id="rId66" Type="http://schemas.openxmlformats.org/officeDocument/2006/relationships/image" Target="media/image29.wmf"/><Relationship Id="rId87" Type="http://schemas.openxmlformats.org/officeDocument/2006/relationships/image" Target="media/image40.wmf"/><Relationship Id="rId110" Type="http://schemas.openxmlformats.org/officeDocument/2006/relationships/oleObject" Target="embeddings/oleObject53.bin"/><Relationship Id="rId115" Type="http://schemas.openxmlformats.org/officeDocument/2006/relationships/image" Target="media/image52.wmf"/><Relationship Id="rId131" Type="http://schemas.openxmlformats.org/officeDocument/2006/relationships/image" Target="media/image60.wmf"/><Relationship Id="rId136" Type="http://schemas.openxmlformats.org/officeDocument/2006/relationships/oleObject" Target="embeddings/oleObject66.bin"/><Relationship Id="rId61" Type="http://schemas.openxmlformats.org/officeDocument/2006/relationships/oleObject" Target="embeddings/oleObject27.bin"/><Relationship Id="rId82" Type="http://schemas.openxmlformats.org/officeDocument/2006/relationships/image" Target="media/image37.wmf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5.wmf"/><Relationship Id="rId77" Type="http://schemas.openxmlformats.org/officeDocument/2006/relationships/oleObject" Target="embeddings/oleObject36.bin"/><Relationship Id="rId100" Type="http://schemas.openxmlformats.org/officeDocument/2006/relationships/oleObject" Target="embeddings/oleObject46.bin"/><Relationship Id="rId105" Type="http://schemas.openxmlformats.org/officeDocument/2006/relationships/oleObject" Target="embeddings/oleObject50.bin"/><Relationship Id="rId126" Type="http://schemas.openxmlformats.org/officeDocument/2006/relationships/oleObject" Target="embeddings/oleObject61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18</Pages>
  <Words>2541</Words>
  <Characters>14486</Characters>
  <Application>Microsoft Office Word</Application>
  <DocSecurity>0</DocSecurity>
  <Lines>120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enio</dc:creator>
  <cp:lastModifiedBy>prova</cp:lastModifiedBy>
  <cp:revision>25</cp:revision>
  <dcterms:created xsi:type="dcterms:W3CDTF">2013-09-19T08:59:00Z</dcterms:created>
  <dcterms:modified xsi:type="dcterms:W3CDTF">2013-11-25T06:40:00Z</dcterms:modified>
</cp:coreProperties>
</file>