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74" w:rsidRPr="00E1472B" w:rsidRDefault="00A55174" w:rsidP="00A55174">
      <w:pPr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 xml:space="preserve">Un </w:t>
      </w:r>
      <w:r w:rsidRPr="00E1472B">
        <w:rPr>
          <w:rFonts w:ascii="Arial" w:hAnsi="Arial" w:cs="Arial"/>
          <w:b/>
          <w:sz w:val="24"/>
          <w:szCs w:val="24"/>
          <w:highlight w:val="green"/>
        </w:rPr>
        <w:t>aerosol</w:t>
      </w:r>
      <w:r w:rsidRPr="00E1472B">
        <w:rPr>
          <w:rFonts w:ascii="Arial" w:hAnsi="Arial" w:cs="Arial"/>
          <w:sz w:val="24"/>
          <w:szCs w:val="24"/>
          <w:highlight w:val="green"/>
        </w:rPr>
        <w:t xml:space="preserve">  è un tipo di colloide</w:t>
      </w:r>
      <w:bookmarkStart w:id="0" w:name="_GoBack"/>
      <w:bookmarkEnd w:id="0"/>
      <w:r w:rsidRPr="00E1472B">
        <w:rPr>
          <w:rFonts w:ascii="Arial" w:hAnsi="Arial" w:cs="Arial"/>
          <w:sz w:val="24"/>
          <w:szCs w:val="24"/>
        </w:rPr>
        <w:t xml:space="preserve"> in cui un liquido o un solido sono dispersi in un gas. Il diametro delle particelle è normalmente compreso fra 10</w:t>
      </w:r>
      <w:r w:rsidRPr="00E1472B">
        <w:rPr>
          <w:rFonts w:ascii="Arial" w:hAnsi="Arial" w:cs="Arial"/>
          <w:sz w:val="24"/>
          <w:szCs w:val="24"/>
          <w:vertAlign w:val="superscript"/>
        </w:rPr>
        <w:t>−9</w:t>
      </w:r>
      <w:r w:rsidRPr="00E1472B">
        <w:rPr>
          <w:rFonts w:ascii="Arial" w:hAnsi="Arial" w:cs="Arial"/>
          <w:sz w:val="24"/>
          <w:szCs w:val="24"/>
        </w:rPr>
        <w:t xml:space="preserve"> m e 10</w:t>
      </w:r>
      <w:r w:rsidRPr="00E1472B">
        <w:rPr>
          <w:rFonts w:ascii="Arial" w:hAnsi="Arial" w:cs="Arial"/>
          <w:sz w:val="24"/>
          <w:szCs w:val="24"/>
          <w:vertAlign w:val="superscript"/>
        </w:rPr>
        <w:t>−6</w:t>
      </w:r>
      <w:r w:rsidRPr="00E1472B">
        <w:rPr>
          <w:rFonts w:ascii="Arial" w:hAnsi="Arial" w:cs="Arial"/>
          <w:sz w:val="24"/>
          <w:szCs w:val="24"/>
        </w:rPr>
        <w:t xml:space="preserve"> m, ma nel caso in cui vi siano moti turbolenti anche particelle di dimensioni maggiori possono essere incluse in un aerosol.</w:t>
      </w:r>
    </w:p>
    <w:p w:rsidR="005A3B13" w:rsidRPr="00E1472B" w:rsidRDefault="00A55174" w:rsidP="00A55174">
      <w:pPr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>Esempi tipici di aerosol naturali sono le nuvole, la nebbia (esteso e pesante addensamento di minuscole gocce d'acqua), la foschia (addensamento leggero di minuscole gocce d'acqua), il pulviscolo atmosferico. Altri tipi di aerosol sono quelli prodotti dalle bombolette spray.</w:t>
      </w:r>
    </w:p>
    <w:p w:rsidR="00E1472B" w:rsidRDefault="00E1472B" w:rsidP="00E1472B">
      <w:pPr>
        <w:jc w:val="both"/>
        <w:rPr>
          <w:rFonts w:ascii="Arial" w:hAnsi="Arial" w:cs="Arial"/>
          <w:sz w:val="24"/>
          <w:szCs w:val="24"/>
        </w:rPr>
      </w:pPr>
    </w:p>
    <w:p w:rsidR="00E1472B" w:rsidRPr="00E1472B" w:rsidRDefault="00E1472B" w:rsidP="00E1472B">
      <w:pPr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 xml:space="preserve">Un </w:t>
      </w:r>
      <w:r w:rsidRPr="00E1472B">
        <w:rPr>
          <w:rFonts w:ascii="Arial" w:hAnsi="Arial" w:cs="Arial"/>
          <w:b/>
          <w:sz w:val="24"/>
          <w:szCs w:val="24"/>
          <w:highlight w:val="green"/>
        </w:rPr>
        <w:t>colloide</w:t>
      </w:r>
      <w:r w:rsidRPr="00E1472B">
        <w:rPr>
          <w:rFonts w:ascii="Arial" w:hAnsi="Arial" w:cs="Arial"/>
          <w:sz w:val="24"/>
          <w:szCs w:val="24"/>
        </w:rPr>
        <w:t xml:space="preserve"> è una particolare miscela in cui una sostanza si trova in uno stato finemente disperso, intermedio tra la soluzione omogenea e la sospensione eterogenea. Questo stato consiste quindi di due fasi: una fase costituita da una sostanza di dimensioni microscopiche (diametro da 1 nm a 1 </w:t>
      </w:r>
      <w:proofErr w:type="spellStart"/>
      <w:r w:rsidRPr="00E1472B">
        <w:rPr>
          <w:rFonts w:ascii="Arial" w:hAnsi="Arial" w:cs="Arial"/>
          <w:sz w:val="24"/>
          <w:szCs w:val="24"/>
        </w:rPr>
        <w:t>μm</w:t>
      </w:r>
      <w:proofErr w:type="spellEnd"/>
      <w:r w:rsidRPr="00E1472B">
        <w:rPr>
          <w:rFonts w:ascii="Arial" w:hAnsi="Arial" w:cs="Arial"/>
          <w:sz w:val="24"/>
          <w:szCs w:val="24"/>
        </w:rPr>
        <w:t>) e una fase continua disperdente.</w:t>
      </w:r>
    </w:p>
    <w:p w:rsidR="00A55174" w:rsidRPr="00E1472B" w:rsidRDefault="00A55174" w:rsidP="00A551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>Soluzione omogenea &lt; 10</w:t>
      </w:r>
      <w:r w:rsidRPr="00E1472B">
        <w:rPr>
          <w:rFonts w:ascii="Arial" w:hAnsi="Arial" w:cs="Arial"/>
          <w:sz w:val="24"/>
          <w:szCs w:val="24"/>
          <w:vertAlign w:val="superscript"/>
        </w:rPr>
        <w:t>-9</w:t>
      </w:r>
      <w:r w:rsidRPr="00E1472B">
        <w:rPr>
          <w:rFonts w:ascii="Arial" w:hAnsi="Arial" w:cs="Arial"/>
          <w:sz w:val="24"/>
          <w:szCs w:val="24"/>
        </w:rPr>
        <w:t xml:space="preserve"> m </w:t>
      </w:r>
    </w:p>
    <w:p w:rsidR="00A55174" w:rsidRPr="00E1472B" w:rsidRDefault="00A55174" w:rsidP="00A551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>Colloide &lt;10</w:t>
      </w:r>
      <w:r w:rsidRPr="00E1472B">
        <w:rPr>
          <w:rFonts w:ascii="Arial" w:hAnsi="Arial" w:cs="Arial"/>
          <w:sz w:val="24"/>
          <w:szCs w:val="24"/>
          <w:vertAlign w:val="superscript"/>
        </w:rPr>
        <w:t>-9</w:t>
      </w:r>
      <w:r w:rsidRPr="00E1472B">
        <w:rPr>
          <w:rFonts w:ascii="Arial" w:hAnsi="Arial" w:cs="Arial"/>
          <w:sz w:val="24"/>
          <w:szCs w:val="24"/>
        </w:rPr>
        <w:t xml:space="preserve"> - 10</w:t>
      </w:r>
      <w:r w:rsidRPr="00E1472B">
        <w:rPr>
          <w:rFonts w:ascii="Arial" w:hAnsi="Arial" w:cs="Arial"/>
          <w:sz w:val="24"/>
          <w:szCs w:val="24"/>
          <w:vertAlign w:val="superscript"/>
        </w:rPr>
        <w:t>-6</w:t>
      </w:r>
      <w:r w:rsidRPr="00E1472B">
        <w:rPr>
          <w:rFonts w:ascii="Arial" w:hAnsi="Arial" w:cs="Arial"/>
          <w:sz w:val="24"/>
          <w:szCs w:val="24"/>
        </w:rPr>
        <w:t xml:space="preserve"> m&gt; </w:t>
      </w:r>
    </w:p>
    <w:p w:rsidR="00A55174" w:rsidRPr="00E1472B" w:rsidRDefault="00A55174" w:rsidP="00A551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</w:rPr>
        <w:t>Sospensione eterogenea 10</w:t>
      </w:r>
      <w:r w:rsidRPr="00E1472B">
        <w:rPr>
          <w:rFonts w:ascii="Arial" w:hAnsi="Arial" w:cs="Arial"/>
          <w:sz w:val="24"/>
          <w:szCs w:val="24"/>
          <w:vertAlign w:val="superscript"/>
        </w:rPr>
        <w:t>-6</w:t>
      </w:r>
      <w:r w:rsidRPr="00E1472B">
        <w:rPr>
          <w:rFonts w:ascii="Arial" w:hAnsi="Arial" w:cs="Arial"/>
          <w:sz w:val="24"/>
          <w:szCs w:val="24"/>
        </w:rPr>
        <w:t xml:space="preserve"> m </w:t>
      </w:r>
    </w:p>
    <w:p w:rsidR="00A55174" w:rsidRPr="00E1472B" w:rsidRDefault="00A55174" w:rsidP="00A55174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55174" w:rsidRPr="00E1472B" w:rsidRDefault="00A55174" w:rsidP="00A55174">
      <w:pPr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  <w:u w:val="single"/>
        </w:rPr>
        <w:t>La differenza con le soluzioni consiste nel fatto che queste ultime</w:t>
      </w:r>
      <w:r w:rsidRPr="00E1472B">
        <w:rPr>
          <w:rFonts w:ascii="Arial" w:hAnsi="Arial" w:cs="Arial"/>
          <w:sz w:val="24"/>
          <w:szCs w:val="24"/>
        </w:rPr>
        <w:t xml:space="preserve"> sono sistemi omogenei contenenti ioni o molecole di soluto disperse in un solvente libere di muoversi le une rispetto alle altre; esse risultano inoltre limpide, sottostanno alle leggi dell'ebullioscopia e crioscopia, e hanno tensione di vapore e pressione osmotica regolari. </w:t>
      </w:r>
    </w:p>
    <w:p w:rsidR="00A55174" w:rsidRPr="00E1472B" w:rsidRDefault="00A55174" w:rsidP="00A55174">
      <w:pPr>
        <w:jc w:val="both"/>
        <w:rPr>
          <w:rFonts w:ascii="Arial" w:hAnsi="Arial" w:cs="Arial"/>
          <w:sz w:val="24"/>
          <w:szCs w:val="24"/>
        </w:rPr>
      </w:pPr>
      <w:r w:rsidRPr="00E1472B">
        <w:rPr>
          <w:rFonts w:ascii="Arial" w:hAnsi="Arial" w:cs="Arial"/>
          <w:sz w:val="24"/>
          <w:szCs w:val="24"/>
          <w:u w:val="single"/>
        </w:rPr>
        <w:t>I sistemi colloidali, invece</w:t>
      </w:r>
      <w:r w:rsidRPr="00E1472B">
        <w:rPr>
          <w:rFonts w:ascii="Arial" w:hAnsi="Arial" w:cs="Arial"/>
          <w:sz w:val="24"/>
          <w:szCs w:val="24"/>
        </w:rPr>
        <w:t>, sono sistemi eterogenei, che si presentano torbidi, non seguono le precedenti leggi e presentano tensioni di vapore e pressione osmotica non regolari.</w:t>
      </w:r>
    </w:p>
    <w:p w:rsidR="00A55174" w:rsidRPr="00E1472B" w:rsidRDefault="00A55174" w:rsidP="00A55174">
      <w:pPr>
        <w:jc w:val="both"/>
        <w:rPr>
          <w:rFonts w:ascii="Arial" w:hAnsi="Arial" w:cs="Arial"/>
          <w:b/>
          <w:sz w:val="24"/>
          <w:szCs w:val="24"/>
        </w:rPr>
      </w:pPr>
      <w:r w:rsidRPr="00E1472B">
        <w:rPr>
          <w:rFonts w:ascii="Arial" w:hAnsi="Arial" w:cs="Arial"/>
          <w:b/>
          <w:sz w:val="24"/>
          <w:szCs w:val="24"/>
          <w:highlight w:val="green"/>
        </w:rPr>
        <w:t>Molte sostanze a noi familiari sono colloidi, come per esempio il burro, la maionese, l'asfalto, la colla, la nebbia e il fumo.</w:t>
      </w:r>
    </w:p>
    <w:sectPr w:rsidR="00A55174" w:rsidRPr="00E147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542"/>
    <w:rsid w:val="005A3B13"/>
    <w:rsid w:val="00864DBF"/>
    <w:rsid w:val="00A55174"/>
    <w:rsid w:val="00AB6542"/>
    <w:rsid w:val="00E1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69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8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0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alias</dc:creator>
  <cp:keywords/>
  <dc:description/>
  <cp:lastModifiedBy>Armando</cp:lastModifiedBy>
  <cp:revision>6</cp:revision>
  <dcterms:created xsi:type="dcterms:W3CDTF">2013-10-01T18:49:00Z</dcterms:created>
  <dcterms:modified xsi:type="dcterms:W3CDTF">2017-10-07T17:46:00Z</dcterms:modified>
</cp:coreProperties>
</file>